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E6E76" w14:textId="77777777" w:rsidR="00EC1797" w:rsidRDefault="00EC1797"/>
    <w:p w14:paraId="0C6B43DC" w14:textId="77777777" w:rsidR="00963CD6" w:rsidRDefault="00963CD6" w:rsidP="004D5795">
      <w:pPr>
        <w:pStyle w:val="Betreff"/>
        <w:rPr>
          <w:sz w:val="36"/>
          <w:szCs w:val="36"/>
        </w:rPr>
      </w:pPr>
    </w:p>
    <w:p w14:paraId="512DA6D2" w14:textId="77777777" w:rsidR="009714B9" w:rsidRDefault="009714B9" w:rsidP="004D5795">
      <w:pPr>
        <w:pStyle w:val="Betreff"/>
        <w:rPr>
          <w:sz w:val="36"/>
          <w:szCs w:val="36"/>
        </w:rPr>
      </w:pPr>
    </w:p>
    <w:p w14:paraId="3C9D2A0D" w14:textId="6212A588" w:rsidR="004D5795" w:rsidRPr="009714B9" w:rsidRDefault="004D5795" w:rsidP="004D5795">
      <w:pPr>
        <w:pStyle w:val="Betreff"/>
        <w:rPr>
          <w:sz w:val="32"/>
          <w:szCs w:val="32"/>
        </w:rPr>
      </w:pPr>
      <w:r w:rsidRPr="009714B9">
        <w:rPr>
          <w:sz w:val="32"/>
          <w:szCs w:val="32"/>
        </w:rPr>
        <w:t xml:space="preserve">Aufgabenstellung </w:t>
      </w:r>
      <w:r w:rsidRPr="005E57A4">
        <w:rPr>
          <w:sz w:val="32"/>
          <w:szCs w:val="32"/>
        </w:rPr>
        <w:t>zur</w:t>
      </w:r>
      <w:r w:rsidR="00CA4403" w:rsidRPr="005E57A4">
        <w:rPr>
          <w:sz w:val="32"/>
          <w:szCs w:val="32"/>
        </w:rPr>
        <w:t xml:space="preserve"> </w:t>
      </w:r>
      <w:r w:rsidR="00D01BA1" w:rsidRPr="00D01BA1">
        <w:rPr>
          <w:sz w:val="32"/>
          <w:szCs w:val="32"/>
          <w:highlight w:val="yellow"/>
        </w:rPr>
        <w:t>Bachelor-/</w:t>
      </w:r>
      <w:r w:rsidR="008870B2" w:rsidRPr="00D01BA1">
        <w:rPr>
          <w:sz w:val="32"/>
          <w:szCs w:val="32"/>
          <w:highlight w:val="yellow"/>
        </w:rPr>
        <w:t>Master</w:t>
      </w:r>
      <w:r w:rsidR="00CA4403" w:rsidRPr="00D01BA1">
        <w:rPr>
          <w:sz w:val="32"/>
          <w:szCs w:val="32"/>
          <w:highlight w:val="yellow"/>
        </w:rPr>
        <w:t>arbeit</w:t>
      </w:r>
    </w:p>
    <w:p w14:paraId="74630E69" w14:textId="77777777" w:rsidR="004D5795" w:rsidRDefault="004D5795" w:rsidP="004D5795"/>
    <w:p w14:paraId="172CBC3F" w14:textId="77777777" w:rsidR="004D5795" w:rsidRDefault="004D5795" w:rsidP="004D5795"/>
    <w:p w14:paraId="2A3E7828" w14:textId="7FE9FB26" w:rsidR="004D5795" w:rsidRDefault="00963CD6" w:rsidP="004D5795">
      <w:pPr>
        <w:rPr>
          <w:b/>
          <w:bCs/>
          <w:sz w:val="24"/>
          <w:szCs w:val="24"/>
        </w:rPr>
      </w:pPr>
      <w:r w:rsidRPr="00963CD6">
        <w:rPr>
          <w:b/>
          <w:bCs/>
          <w:sz w:val="24"/>
          <w:szCs w:val="24"/>
        </w:rPr>
        <w:t>Bearbeiter</w:t>
      </w:r>
      <w:r w:rsidR="000E68ED">
        <w:rPr>
          <w:b/>
          <w:bCs/>
          <w:sz w:val="24"/>
          <w:szCs w:val="24"/>
        </w:rPr>
        <w:t>:</w:t>
      </w:r>
    </w:p>
    <w:p w14:paraId="70552D1A" w14:textId="77777777" w:rsidR="00963CD6" w:rsidRDefault="00963CD6" w:rsidP="004D5795">
      <w:pPr>
        <w:rPr>
          <w:b/>
          <w:bCs/>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379"/>
      </w:tblGrid>
      <w:tr w:rsidR="00661BF3" w14:paraId="3BDC8737" w14:textId="77777777" w:rsidTr="00C63F9B">
        <w:tc>
          <w:tcPr>
            <w:tcW w:w="1838" w:type="dxa"/>
          </w:tcPr>
          <w:p w14:paraId="3C9BBA46" w14:textId="409448A5" w:rsidR="00661BF3" w:rsidRPr="005E57A4" w:rsidRDefault="00661BF3" w:rsidP="004D5795">
            <w:pPr>
              <w:rPr>
                <w:szCs w:val="20"/>
              </w:rPr>
            </w:pPr>
            <w:r w:rsidRPr="005E57A4">
              <w:rPr>
                <w:szCs w:val="20"/>
              </w:rPr>
              <w:t xml:space="preserve">Name: </w:t>
            </w:r>
          </w:p>
        </w:tc>
        <w:tc>
          <w:tcPr>
            <w:tcW w:w="6379" w:type="dxa"/>
          </w:tcPr>
          <w:p w14:paraId="3D45DA82" w14:textId="1DF866CC" w:rsidR="00661BF3" w:rsidRPr="005E57A4" w:rsidRDefault="00D01BA1" w:rsidP="00C63F9B">
            <w:pPr>
              <w:rPr>
                <w:b/>
                <w:bCs/>
                <w:sz w:val="24"/>
                <w:szCs w:val="24"/>
              </w:rPr>
            </w:pPr>
            <w:r w:rsidRPr="00D01BA1">
              <w:rPr>
                <w:b/>
                <w:bCs/>
                <w:sz w:val="24"/>
                <w:szCs w:val="24"/>
                <w:highlight w:val="yellow"/>
              </w:rPr>
              <w:t>Mustermann</w:t>
            </w:r>
          </w:p>
        </w:tc>
      </w:tr>
      <w:tr w:rsidR="00661BF3" w14:paraId="709CC756" w14:textId="77777777" w:rsidTr="00C63F9B">
        <w:tc>
          <w:tcPr>
            <w:tcW w:w="1838" w:type="dxa"/>
          </w:tcPr>
          <w:p w14:paraId="163C2898" w14:textId="70521781" w:rsidR="00661BF3" w:rsidRPr="005E57A4" w:rsidRDefault="00661BF3" w:rsidP="004D5795">
            <w:pPr>
              <w:rPr>
                <w:szCs w:val="20"/>
              </w:rPr>
            </w:pPr>
            <w:r w:rsidRPr="005E57A4">
              <w:rPr>
                <w:szCs w:val="20"/>
              </w:rPr>
              <w:t xml:space="preserve">Matrikelnummer: </w:t>
            </w:r>
          </w:p>
        </w:tc>
        <w:tc>
          <w:tcPr>
            <w:tcW w:w="6379" w:type="dxa"/>
          </w:tcPr>
          <w:p w14:paraId="1CEDFA01" w14:textId="4FDA8095" w:rsidR="00661BF3" w:rsidRPr="00D01BA1" w:rsidRDefault="00D01BA1" w:rsidP="00C63F9B">
            <w:pPr>
              <w:rPr>
                <w:b/>
                <w:bCs/>
                <w:sz w:val="24"/>
                <w:szCs w:val="24"/>
                <w:highlight w:val="yellow"/>
              </w:rPr>
            </w:pPr>
            <w:r w:rsidRPr="00D01BA1">
              <w:rPr>
                <w:b/>
                <w:bCs/>
                <w:sz w:val="24"/>
                <w:szCs w:val="24"/>
                <w:highlight w:val="yellow"/>
              </w:rPr>
              <w:t>12345</w:t>
            </w:r>
          </w:p>
        </w:tc>
      </w:tr>
      <w:tr w:rsidR="00661BF3" w14:paraId="601B6915" w14:textId="77777777" w:rsidTr="00C63F9B">
        <w:tc>
          <w:tcPr>
            <w:tcW w:w="1838" w:type="dxa"/>
          </w:tcPr>
          <w:p w14:paraId="49981951" w14:textId="3264DC99" w:rsidR="00661BF3" w:rsidRPr="005E57A4" w:rsidRDefault="00661BF3" w:rsidP="004D5795">
            <w:pPr>
              <w:rPr>
                <w:szCs w:val="20"/>
              </w:rPr>
            </w:pPr>
            <w:r w:rsidRPr="005E57A4">
              <w:rPr>
                <w:szCs w:val="20"/>
              </w:rPr>
              <w:t xml:space="preserve">Studiengang: </w:t>
            </w:r>
          </w:p>
        </w:tc>
        <w:tc>
          <w:tcPr>
            <w:tcW w:w="6379" w:type="dxa"/>
          </w:tcPr>
          <w:p w14:paraId="6B1001A1" w14:textId="3E352DB2" w:rsidR="00661BF3" w:rsidRPr="00D01BA1" w:rsidRDefault="005874C9" w:rsidP="00C63F9B">
            <w:pPr>
              <w:rPr>
                <w:b/>
                <w:bCs/>
                <w:sz w:val="24"/>
                <w:szCs w:val="24"/>
                <w:highlight w:val="yellow"/>
              </w:rPr>
            </w:pPr>
            <w:r w:rsidRPr="00D01BA1">
              <w:rPr>
                <w:b/>
                <w:bCs/>
                <w:sz w:val="24"/>
                <w:szCs w:val="24"/>
                <w:highlight w:val="yellow"/>
              </w:rPr>
              <w:t>M-KHI</w:t>
            </w:r>
          </w:p>
        </w:tc>
      </w:tr>
      <w:tr w:rsidR="00661BF3" w14:paraId="0AD1D04D" w14:textId="77777777" w:rsidTr="00C63F9B">
        <w:tc>
          <w:tcPr>
            <w:tcW w:w="1838" w:type="dxa"/>
          </w:tcPr>
          <w:p w14:paraId="169B448A" w14:textId="10C586EA" w:rsidR="00661BF3" w:rsidRPr="005E57A4" w:rsidRDefault="007F4CCC" w:rsidP="004D5795">
            <w:pPr>
              <w:rPr>
                <w:szCs w:val="20"/>
              </w:rPr>
            </w:pPr>
            <w:r w:rsidRPr="005E57A4">
              <w:rPr>
                <w:szCs w:val="20"/>
              </w:rPr>
              <w:t xml:space="preserve">Beginn: </w:t>
            </w:r>
          </w:p>
        </w:tc>
        <w:tc>
          <w:tcPr>
            <w:tcW w:w="6379" w:type="dxa"/>
          </w:tcPr>
          <w:p w14:paraId="5DA129EA" w14:textId="0A17966B" w:rsidR="00661BF3" w:rsidRPr="005E57A4" w:rsidRDefault="00EA7833" w:rsidP="00C63F9B">
            <w:pPr>
              <w:rPr>
                <w:b/>
                <w:bCs/>
                <w:sz w:val="24"/>
                <w:szCs w:val="24"/>
              </w:rPr>
            </w:pPr>
            <w:r w:rsidRPr="00EA7833">
              <w:rPr>
                <w:b/>
                <w:bCs/>
                <w:sz w:val="24"/>
                <w:szCs w:val="24"/>
                <w:highlight w:val="yellow"/>
              </w:rPr>
              <w:t>Datum</w:t>
            </w:r>
          </w:p>
        </w:tc>
      </w:tr>
      <w:tr w:rsidR="00661BF3" w14:paraId="064CB40F" w14:textId="77777777" w:rsidTr="00C63F9B">
        <w:tc>
          <w:tcPr>
            <w:tcW w:w="1838" w:type="dxa"/>
          </w:tcPr>
          <w:p w14:paraId="2E30C8BB" w14:textId="323E38F8" w:rsidR="00661BF3" w:rsidRPr="005E57A4" w:rsidRDefault="007F4CCC" w:rsidP="004D5795">
            <w:pPr>
              <w:rPr>
                <w:szCs w:val="20"/>
              </w:rPr>
            </w:pPr>
            <w:r w:rsidRPr="005E57A4">
              <w:rPr>
                <w:szCs w:val="20"/>
              </w:rPr>
              <w:t xml:space="preserve">Bearbeitungszeit. </w:t>
            </w:r>
          </w:p>
        </w:tc>
        <w:tc>
          <w:tcPr>
            <w:tcW w:w="6379" w:type="dxa"/>
          </w:tcPr>
          <w:p w14:paraId="20916E99" w14:textId="7418AD39" w:rsidR="00661BF3" w:rsidRPr="005E57A4" w:rsidRDefault="005874C9" w:rsidP="00C63F9B">
            <w:pPr>
              <w:rPr>
                <w:b/>
                <w:bCs/>
                <w:sz w:val="24"/>
                <w:szCs w:val="24"/>
              </w:rPr>
            </w:pPr>
            <w:r>
              <w:rPr>
                <w:b/>
                <w:bCs/>
                <w:sz w:val="24"/>
                <w:szCs w:val="24"/>
              </w:rPr>
              <w:t>5 Monate</w:t>
            </w:r>
          </w:p>
        </w:tc>
      </w:tr>
    </w:tbl>
    <w:p w14:paraId="182711A9" w14:textId="77777777" w:rsidR="00963CD6" w:rsidRPr="00963CD6" w:rsidRDefault="00963CD6" w:rsidP="004D5795">
      <w:pPr>
        <w:rPr>
          <w:b/>
          <w:bCs/>
          <w:sz w:val="24"/>
          <w:szCs w:val="24"/>
        </w:rPr>
      </w:pPr>
    </w:p>
    <w:p w14:paraId="39946402" w14:textId="77777777" w:rsidR="004D5795" w:rsidRDefault="004D5795" w:rsidP="004D5795"/>
    <w:p w14:paraId="0CCD7387" w14:textId="77777777" w:rsidR="004D5795" w:rsidRDefault="004D5795" w:rsidP="004D5795">
      <w:pPr>
        <w:pStyle w:val="Titel"/>
        <w:rPr>
          <w:rFonts w:asciiTheme="minorHAnsi" w:hAnsiTheme="minorHAnsi"/>
          <w:sz w:val="32"/>
        </w:rPr>
      </w:pPr>
      <w:r w:rsidRPr="002B6934">
        <w:rPr>
          <w:rFonts w:asciiTheme="minorHAnsi" w:hAnsiTheme="minorHAnsi"/>
          <w:sz w:val="32"/>
        </w:rPr>
        <w:t xml:space="preserve">Aufgabenstellung zur </w:t>
      </w:r>
      <w:r>
        <w:rPr>
          <w:rFonts w:asciiTheme="minorHAnsi" w:hAnsiTheme="minorHAnsi"/>
          <w:sz w:val="32"/>
        </w:rPr>
        <w:t>Abschlussarbeit</w:t>
      </w:r>
    </w:p>
    <w:p w14:paraId="40D5AA81" w14:textId="24E3517C" w:rsidR="004D5795" w:rsidRPr="00ED0A5F" w:rsidRDefault="00D01BA1" w:rsidP="004D5795">
      <w:pPr>
        <w:rPr>
          <w:rFonts w:eastAsiaTheme="majorEastAsia" w:cstheme="majorBidi"/>
          <w:b/>
          <w:spacing w:val="-10"/>
          <w:kern w:val="28"/>
          <w:sz w:val="32"/>
          <w:szCs w:val="56"/>
        </w:rPr>
      </w:pPr>
      <w:r>
        <w:rPr>
          <w:rFonts w:eastAsiaTheme="majorEastAsia" w:cstheme="majorBidi"/>
          <w:b/>
          <w:spacing w:val="-10"/>
          <w:kern w:val="28"/>
          <w:sz w:val="32"/>
          <w:szCs w:val="56"/>
        </w:rPr>
        <w:t>Baumanagement</w:t>
      </w:r>
      <w:r w:rsidR="009F2A63">
        <w:rPr>
          <w:rFonts w:eastAsiaTheme="majorEastAsia" w:cstheme="majorBidi"/>
          <w:b/>
          <w:spacing w:val="-10"/>
          <w:kern w:val="28"/>
          <w:sz w:val="32"/>
          <w:szCs w:val="56"/>
        </w:rPr>
        <w:t xml:space="preserve"> – Analyse</w:t>
      </w:r>
    </w:p>
    <w:p w14:paraId="5FFAF3FF" w14:textId="77777777" w:rsidR="004D5795" w:rsidRDefault="004D5795" w:rsidP="004D5795"/>
    <w:p w14:paraId="396F755F" w14:textId="0101D28B" w:rsidR="004D5795" w:rsidRDefault="0024109D" w:rsidP="004D5795">
      <w:pPr>
        <w:jc w:val="both"/>
        <w:rPr>
          <w:b/>
          <w:bCs/>
          <w:sz w:val="24"/>
          <w:szCs w:val="24"/>
        </w:rPr>
      </w:pPr>
      <w:r w:rsidRPr="000E68ED">
        <w:rPr>
          <w:b/>
          <w:bCs/>
          <w:sz w:val="24"/>
          <w:szCs w:val="24"/>
        </w:rPr>
        <w:t xml:space="preserve">Hintergrund: </w:t>
      </w:r>
    </w:p>
    <w:p w14:paraId="7E967E73" w14:textId="5A0EEB1A" w:rsidR="000E68ED" w:rsidRPr="000E68ED" w:rsidRDefault="00EA7833" w:rsidP="00D168AF">
      <w:pPr>
        <w:jc w:val="both"/>
        <w:rPr>
          <w:szCs w:val="20"/>
        </w:rPr>
      </w:pPr>
      <w:r w:rsidRPr="00EA7833">
        <w:rPr>
          <w:szCs w:val="20"/>
          <w:highlight w:val="yellow"/>
        </w:rPr>
        <w:t>Hier bitte kurz den Hintergrund zum Thema beschreiben. Z.B.:</w:t>
      </w:r>
      <w:r w:rsidRPr="00EA7833">
        <w:rPr>
          <w:i/>
          <w:iCs/>
          <w:szCs w:val="20"/>
        </w:rPr>
        <w:t xml:space="preserve"> </w:t>
      </w:r>
      <w:r w:rsidR="00D168AF" w:rsidRPr="00EA7833">
        <w:rPr>
          <w:i/>
          <w:iCs/>
          <w:szCs w:val="20"/>
        </w:rPr>
        <w:t xml:space="preserve">Das Building Information Modeling (BlM) ist eine Methode im Bauwesen der vernetzten Planung, Ausführung und Bewirtschaftung von Baukonstruktionen mithilfe von Software. Dabei wird eine digitale Abbildung der physischen und funktionalen Eigenschaften eines Bauwerkes erzeugt, was als Informationsdatenbank dient. Die Einführung der BIM-Methode ist in der Bauindustrie ein wichtiges Thema, von der man sich Kosten- und Zeitersparnisse bei gleichzeitig steigender Qualität verspricht. </w:t>
      </w:r>
      <w:r w:rsidR="006324C2" w:rsidRPr="00EA7833">
        <w:rPr>
          <w:i/>
          <w:iCs/>
          <w:szCs w:val="20"/>
        </w:rPr>
        <w:t>Die Verwendung und Erzeugung von Daten im Zuge der Fachplanung ist wesentlicher Bestandteil der Methode</w:t>
      </w:r>
      <w:r>
        <w:rPr>
          <w:i/>
          <w:iCs/>
          <w:szCs w:val="20"/>
        </w:rPr>
        <w:t>, etc…</w:t>
      </w:r>
      <w:r w:rsidR="006324C2" w:rsidRPr="006324C2">
        <w:rPr>
          <w:szCs w:val="20"/>
        </w:rPr>
        <w:t xml:space="preserve"> </w:t>
      </w:r>
    </w:p>
    <w:p w14:paraId="03F6A165" w14:textId="77777777" w:rsidR="004D5795" w:rsidRPr="00BE603A" w:rsidRDefault="004D5795" w:rsidP="004D5795">
      <w:pPr>
        <w:spacing w:line="257" w:lineRule="auto"/>
        <w:rPr>
          <w:sz w:val="10"/>
          <w:szCs w:val="10"/>
        </w:rPr>
      </w:pPr>
    </w:p>
    <w:p w14:paraId="279A580A" w14:textId="77777777" w:rsidR="004D5795" w:rsidRPr="0068281B" w:rsidRDefault="004D5795" w:rsidP="004D5795">
      <w:pPr>
        <w:spacing w:line="257" w:lineRule="auto"/>
        <w:rPr>
          <w:b/>
          <w:bCs/>
          <w:sz w:val="24"/>
          <w:szCs w:val="24"/>
          <w:highlight w:val="yellow"/>
        </w:rPr>
      </w:pPr>
      <w:r w:rsidRPr="0068281B">
        <w:rPr>
          <w:b/>
          <w:bCs/>
          <w:sz w:val="24"/>
          <w:szCs w:val="24"/>
        </w:rPr>
        <w:t>Ziel der Abschlussarbeit:</w:t>
      </w:r>
      <w:r w:rsidRPr="0068281B">
        <w:rPr>
          <w:b/>
          <w:bCs/>
          <w:sz w:val="24"/>
          <w:szCs w:val="24"/>
          <w:highlight w:val="yellow"/>
        </w:rPr>
        <w:t xml:space="preserve"> </w:t>
      </w:r>
    </w:p>
    <w:p w14:paraId="38F7888D" w14:textId="06F7589B" w:rsidR="00D138A9" w:rsidRPr="000E68ED" w:rsidRDefault="00EA7833" w:rsidP="00EA7833">
      <w:pPr>
        <w:jc w:val="both"/>
        <w:rPr>
          <w:szCs w:val="20"/>
        </w:rPr>
      </w:pPr>
      <w:r w:rsidRPr="00EA7833">
        <w:rPr>
          <w:szCs w:val="20"/>
          <w:highlight w:val="yellow"/>
        </w:rPr>
        <w:t>Hier bitte kurz das Ziel sowie den Aufbau der Arbeit beschrieben. Z.B.:</w:t>
      </w:r>
      <w:r>
        <w:rPr>
          <w:szCs w:val="20"/>
        </w:rPr>
        <w:t xml:space="preserve"> </w:t>
      </w:r>
      <w:r w:rsidR="00091278" w:rsidRPr="00EA7833">
        <w:rPr>
          <w:i/>
          <w:iCs/>
          <w:szCs w:val="20"/>
        </w:rPr>
        <w:t>Die Bachelorarbeit</w:t>
      </w:r>
      <w:r w:rsidR="006F525B" w:rsidRPr="00EA7833">
        <w:rPr>
          <w:i/>
          <w:iCs/>
          <w:szCs w:val="20"/>
        </w:rPr>
        <w:t xml:space="preserve"> soll</w:t>
      </w:r>
      <w:r w:rsidR="00091278" w:rsidRPr="00EA7833">
        <w:rPr>
          <w:i/>
          <w:iCs/>
          <w:szCs w:val="20"/>
        </w:rPr>
        <w:t xml:space="preserve"> sich mit der Untersuchung von Brückenbauwerken unter Anwendung der Methode des Building Information Modeling (BIM)</w:t>
      </w:r>
      <w:r w:rsidR="006F525B" w:rsidRPr="00EA7833">
        <w:rPr>
          <w:i/>
          <w:iCs/>
          <w:szCs w:val="20"/>
        </w:rPr>
        <w:t xml:space="preserve"> beschäftigen</w:t>
      </w:r>
      <w:r w:rsidR="00091278" w:rsidRPr="00EA7833">
        <w:rPr>
          <w:i/>
          <w:iCs/>
          <w:szCs w:val="20"/>
        </w:rPr>
        <w:t xml:space="preserve">. Ziel ist es, anhand konkreter Praxisbeispiele die Möglichkeiten sowie die Schwierigkeiten beim Einsatz von BIM im Brückenbau darzustellen. Im ersten Teil der Arbeit </w:t>
      </w:r>
      <w:r w:rsidR="001569D2" w:rsidRPr="00EA7833">
        <w:rPr>
          <w:i/>
          <w:iCs/>
          <w:szCs w:val="20"/>
        </w:rPr>
        <w:t>sollen</w:t>
      </w:r>
      <w:r w:rsidR="00091278" w:rsidRPr="00EA7833">
        <w:rPr>
          <w:i/>
          <w:iCs/>
          <w:szCs w:val="20"/>
        </w:rPr>
        <w:t xml:space="preserve"> die theoretischen Grundlagen des Brückenbaus erläutert und die Funktionsweise sowie der Nutzen von BIM im Bauwesen beschrieben</w:t>
      </w:r>
      <w:r w:rsidR="001569D2" w:rsidRPr="00EA7833">
        <w:rPr>
          <w:i/>
          <w:iCs/>
          <w:szCs w:val="20"/>
        </w:rPr>
        <w:t xml:space="preserve"> werden</w:t>
      </w:r>
      <w:r w:rsidRPr="00EA7833">
        <w:rPr>
          <w:i/>
          <w:iCs/>
          <w:szCs w:val="20"/>
        </w:rPr>
        <w:t>, etc…</w:t>
      </w:r>
    </w:p>
    <w:p w14:paraId="721B4D18" w14:textId="77777777" w:rsidR="00667636" w:rsidRDefault="00667636" w:rsidP="009B5A4F">
      <w:pPr>
        <w:spacing w:line="257" w:lineRule="auto"/>
        <w:jc w:val="both"/>
      </w:pPr>
    </w:p>
    <w:p w14:paraId="641D6369" w14:textId="059D07C1" w:rsidR="00CE67AB" w:rsidRDefault="008E7634" w:rsidP="008E7634">
      <w:pPr>
        <w:spacing w:line="257" w:lineRule="auto"/>
        <w:jc w:val="both"/>
      </w:pPr>
      <w:r w:rsidRPr="00C571BD">
        <w:t>Im</w:t>
      </w:r>
      <w:r>
        <w:t xml:space="preserve"> Verlauf der Arbeit soll </w:t>
      </w:r>
      <w:r w:rsidRPr="00C571BD">
        <w:t>au</w:t>
      </w:r>
      <w:r>
        <w:t>f</w:t>
      </w:r>
      <w:r w:rsidRPr="00C571BD">
        <w:t xml:space="preserve"> folgende Fragen</w:t>
      </w:r>
      <w:r>
        <w:t xml:space="preserve"> näher eingegangen werden</w:t>
      </w:r>
      <w:r w:rsidRPr="00C571BD">
        <w:t>:</w:t>
      </w:r>
      <w:r w:rsidR="00EA7833">
        <w:t xml:space="preserve"> </w:t>
      </w:r>
      <w:r w:rsidR="00EA7833" w:rsidRPr="00EA7833">
        <w:rPr>
          <w:highlight w:val="yellow"/>
        </w:rPr>
        <w:t>Hier bitte mindestens 5 Fragen formulieren, die im Verlauf der Arbeit geklärt werden sollen.</w:t>
      </w:r>
    </w:p>
    <w:p w14:paraId="7564EE03" w14:textId="743F37EC" w:rsidR="00081C2B" w:rsidRDefault="00081C2B" w:rsidP="00CE67AB">
      <w:pPr>
        <w:pStyle w:val="Listenabsatz"/>
        <w:numPr>
          <w:ilvl w:val="0"/>
          <w:numId w:val="13"/>
        </w:numPr>
        <w:spacing w:line="257" w:lineRule="auto"/>
        <w:jc w:val="both"/>
      </w:pPr>
      <w:r>
        <w:t xml:space="preserve">Frage 1: </w:t>
      </w:r>
    </w:p>
    <w:p w14:paraId="583E6830" w14:textId="38515D82" w:rsidR="008E7634" w:rsidRPr="00810BDD" w:rsidRDefault="008E7634" w:rsidP="00CE67AB">
      <w:pPr>
        <w:pStyle w:val="Listenabsatz"/>
        <w:numPr>
          <w:ilvl w:val="0"/>
          <w:numId w:val="13"/>
        </w:numPr>
        <w:spacing w:line="257" w:lineRule="auto"/>
        <w:jc w:val="both"/>
      </w:pPr>
      <w:r w:rsidRPr="00810BDD">
        <w:t xml:space="preserve">Frage </w:t>
      </w:r>
      <w:r w:rsidR="008F2CD2">
        <w:t>2</w:t>
      </w:r>
      <w:r w:rsidRPr="00810BDD">
        <w:t>:</w:t>
      </w:r>
      <w:r w:rsidR="00810BDD">
        <w:t xml:space="preserve"> </w:t>
      </w:r>
    </w:p>
    <w:p w14:paraId="58B8A7D2" w14:textId="6E33CCA4" w:rsidR="00CE67AB" w:rsidRPr="00810BDD" w:rsidRDefault="00CE67AB" w:rsidP="00CE67AB">
      <w:pPr>
        <w:pStyle w:val="Listenabsatz"/>
        <w:numPr>
          <w:ilvl w:val="0"/>
          <w:numId w:val="13"/>
        </w:numPr>
        <w:spacing w:line="257" w:lineRule="auto"/>
        <w:jc w:val="both"/>
      </w:pPr>
      <w:r w:rsidRPr="00810BDD">
        <w:t xml:space="preserve">Frage </w:t>
      </w:r>
      <w:r w:rsidR="008F2CD2">
        <w:t>3</w:t>
      </w:r>
      <w:r w:rsidRPr="00810BDD">
        <w:t xml:space="preserve">: </w:t>
      </w:r>
    </w:p>
    <w:p w14:paraId="3F838748" w14:textId="65631554" w:rsidR="00303B0D" w:rsidRDefault="00303B0D" w:rsidP="00CE67AB">
      <w:pPr>
        <w:pStyle w:val="Listenabsatz"/>
        <w:numPr>
          <w:ilvl w:val="0"/>
          <w:numId w:val="13"/>
        </w:numPr>
        <w:spacing w:line="257" w:lineRule="auto"/>
        <w:jc w:val="both"/>
      </w:pPr>
      <w:r>
        <w:t xml:space="preserve">Frage </w:t>
      </w:r>
      <w:r w:rsidR="00EA7833">
        <w:t>4</w:t>
      </w:r>
      <w:r>
        <w:t>:</w:t>
      </w:r>
    </w:p>
    <w:p w14:paraId="7075B826" w14:textId="06B3DD73" w:rsidR="00EA7833" w:rsidRPr="00810BDD" w:rsidRDefault="00EA7833" w:rsidP="00CE67AB">
      <w:pPr>
        <w:pStyle w:val="Listenabsatz"/>
        <w:numPr>
          <w:ilvl w:val="0"/>
          <w:numId w:val="13"/>
        </w:numPr>
        <w:spacing w:line="257" w:lineRule="auto"/>
        <w:jc w:val="both"/>
      </w:pPr>
      <w:r>
        <w:t>Frage 5:</w:t>
      </w:r>
    </w:p>
    <w:p w14:paraId="3E7F30CA" w14:textId="77777777" w:rsidR="004D5795" w:rsidRPr="00E7797B" w:rsidRDefault="004D5795" w:rsidP="004D5795">
      <w:pPr>
        <w:spacing w:line="257" w:lineRule="auto"/>
        <w:jc w:val="both"/>
      </w:pPr>
    </w:p>
    <w:p w14:paraId="6110739F" w14:textId="77777777" w:rsidR="0089055A" w:rsidRDefault="004D5795" w:rsidP="004D5795">
      <w:pPr>
        <w:spacing w:after="80" w:line="257" w:lineRule="auto"/>
        <w:jc w:val="both"/>
        <w:rPr>
          <w:b/>
          <w:bCs/>
          <w:sz w:val="24"/>
          <w:szCs w:val="24"/>
        </w:rPr>
      </w:pPr>
      <w:r w:rsidRPr="0089055A">
        <w:rPr>
          <w:b/>
          <w:bCs/>
          <w:sz w:val="24"/>
          <w:szCs w:val="24"/>
        </w:rPr>
        <w:t xml:space="preserve">Vorgehensweise und erwartete Ergebnisse: </w:t>
      </w:r>
    </w:p>
    <w:p w14:paraId="413E071B" w14:textId="7E4C85B0" w:rsidR="0017756B" w:rsidRDefault="004D5795" w:rsidP="004D5795">
      <w:pPr>
        <w:spacing w:after="80" w:line="257" w:lineRule="auto"/>
        <w:jc w:val="both"/>
      </w:pPr>
      <w:r>
        <w:br/>
        <w:t xml:space="preserve">Hinweis: Diese </w:t>
      </w:r>
      <w:r w:rsidRPr="007C0BD7">
        <w:t>Tabelle</w:t>
      </w:r>
      <w:r>
        <w:t xml:space="preserve"> entspricht nicht der Kapitelstruktur oder der Bearbeitungsreihenfolge.</w:t>
      </w:r>
    </w:p>
    <w:p w14:paraId="638AEBFE" w14:textId="3813661B" w:rsidR="005F00B4" w:rsidRPr="00421148" w:rsidRDefault="005F00B4" w:rsidP="004D5795">
      <w:pPr>
        <w:spacing w:after="80" w:line="257" w:lineRule="auto"/>
        <w:jc w:val="both"/>
        <w:rPr>
          <w:b/>
          <w:bCs/>
          <w:sz w:val="24"/>
          <w:szCs w:val="24"/>
        </w:rPr>
      </w:pPr>
      <w:r w:rsidRPr="005F00B4">
        <w:rPr>
          <w:b/>
          <w:bCs/>
          <w:szCs w:val="24"/>
          <w:highlight w:val="yellow"/>
        </w:rPr>
        <w:t>Hier bitte die Tabelle etwas anpassen bzw. ergänzen.</w:t>
      </w:r>
      <w:r>
        <w:rPr>
          <w:b/>
          <w:bCs/>
          <w:szCs w:val="24"/>
        </w:rPr>
        <w:t xml:space="preserve"> </w:t>
      </w:r>
    </w:p>
    <w:tbl>
      <w:tblPr>
        <w:tblStyle w:val="Tabellenraster"/>
        <w:tblW w:w="8926" w:type="dxa"/>
        <w:tblLook w:val="04A0" w:firstRow="1" w:lastRow="0" w:firstColumn="1" w:lastColumn="0" w:noHBand="0" w:noVBand="1"/>
      </w:tblPr>
      <w:tblGrid>
        <w:gridCol w:w="421"/>
        <w:gridCol w:w="8505"/>
      </w:tblGrid>
      <w:tr w:rsidR="004D5795" w14:paraId="46C26393" w14:textId="77777777" w:rsidTr="00917706">
        <w:tc>
          <w:tcPr>
            <w:tcW w:w="8926" w:type="dxa"/>
            <w:gridSpan w:val="2"/>
            <w:shd w:val="clear" w:color="auto" w:fill="BFBFBF" w:themeFill="background1" w:themeFillShade="BF"/>
          </w:tcPr>
          <w:p w14:paraId="5ACEB353" w14:textId="77777777" w:rsidR="004D5795" w:rsidRDefault="004D5795" w:rsidP="00917706">
            <w:pPr>
              <w:spacing w:line="257" w:lineRule="auto"/>
              <w:rPr>
                <w:u w:val="single"/>
              </w:rPr>
            </w:pPr>
            <w:r>
              <w:lastRenderedPageBreak/>
              <w:t>Einleitung / Einführung (ca. 10%)</w:t>
            </w:r>
          </w:p>
        </w:tc>
      </w:tr>
      <w:tr w:rsidR="004D5795" w14:paraId="6286F2D8" w14:textId="77777777" w:rsidTr="00917706">
        <w:tc>
          <w:tcPr>
            <w:tcW w:w="421" w:type="dxa"/>
          </w:tcPr>
          <w:p w14:paraId="2A72D1E0"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653C0482" w14:textId="77777777" w:rsidR="006F1548" w:rsidRPr="005F00B4" w:rsidRDefault="006F1548" w:rsidP="006F1548">
            <w:pPr>
              <w:autoSpaceDE w:val="0"/>
              <w:autoSpaceDN w:val="0"/>
              <w:adjustRightInd w:val="0"/>
              <w:spacing w:line="240" w:lineRule="auto"/>
              <w:rPr>
                <w:rFonts w:ascii="Calibri" w:hAnsi="Calibri" w:cs="Calibri"/>
                <w:szCs w:val="20"/>
                <w:highlight w:val="yellow"/>
              </w:rPr>
            </w:pPr>
            <w:r w:rsidRPr="005F00B4">
              <w:rPr>
                <w:rFonts w:ascii="Calibri" w:hAnsi="Calibri" w:cs="Calibri"/>
                <w:szCs w:val="20"/>
                <w:highlight w:val="yellow"/>
              </w:rPr>
              <w:t>Kurzfassung, Einleitung, Überblick über die Arbeit</w:t>
            </w:r>
          </w:p>
          <w:p w14:paraId="4A85DE32" w14:textId="77777777" w:rsidR="006F1548" w:rsidRPr="005F00B4" w:rsidRDefault="006F1548" w:rsidP="006F1548">
            <w:pPr>
              <w:autoSpaceDE w:val="0"/>
              <w:autoSpaceDN w:val="0"/>
              <w:adjustRightInd w:val="0"/>
              <w:spacing w:line="240" w:lineRule="auto"/>
              <w:rPr>
                <w:rFonts w:ascii="Calibri" w:hAnsi="Calibri" w:cs="Calibri"/>
                <w:szCs w:val="20"/>
                <w:highlight w:val="yellow"/>
              </w:rPr>
            </w:pPr>
            <w:r w:rsidRPr="005F00B4">
              <w:rPr>
                <w:rFonts w:ascii="Calibri" w:hAnsi="Calibri" w:cs="Calibri"/>
                <w:szCs w:val="20"/>
                <w:highlight w:val="yellow"/>
              </w:rPr>
              <w:t>1.1 Hintergründe und Relevanz der Thematik</w:t>
            </w:r>
          </w:p>
          <w:p w14:paraId="11EA3F31" w14:textId="0CA9FE62" w:rsidR="004D5795" w:rsidRPr="005F00B4" w:rsidRDefault="006F1548" w:rsidP="006F1548">
            <w:pPr>
              <w:spacing w:line="257" w:lineRule="auto"/>
              <w:rPr>
                <w:highlight w:val="yellow"/>
              </w:rPr>
            </w:pPr>
            <w:r w:rsidRPr="005F00B4">
              <w:rPr>
                <w:rFonts w:ascii="Calibri" w:hAnsi="Calibri" w:cs="Calibri"/>
                <w:szCs w:val="20"/>
                <w:highlight w:val="yellow"/>
              </w:rPr>
              <w:t>1.2 Forschungsfrage und Methodik</w:t>
            </w:r>
          </w:p>
        </w:tc>
      </w:tr>
      <w:tr w:rsidR="004D5795" w14:paraId="407048F3" w14:textId="77777777" w:rsidTr="00917706">
        <w:tc>
          <w:tcPr>
            <w:tcW w:w="8926" w:type="dxa"/>
            <w:gridSpan w:val="2"/>
            <w:shd w:val="clear" w:color="auto" w:fill="BFBFBF" w:themeFill="background1" w:themeFillShade="BF"/>
          </w:tcPr>
          <w:p w14:paraId="6E1F4393" w14:textId="77777777" w:rsidR="004D5795" w:rsidRPr="0010632E" w:rsidRDefault="004D5795" w:rsidP="00917706">
            <w:pPr>
              <w:spacing w:line="257" w:lineRule="auto"/>
            </w:pPr>
            <w:r>
              <w:t>Recherche / Grundlagen (ca. 20%)</w:t>
            </w:r>
          </w:p>
        </w:tc>
      </w:tr>
      <w:tr w:rsidR="004D5795" w14:paraId="436F75CF" w14:textId="77777777" w:rsidTr="00917706">
        <w:tc>
          <w:tcPr>
            <w:tcW w:w="421" w:type="dxa"/>
          </w:tcPr>
          <w:p w14:paraId="2EAB7782" w14:textId="44C3E91F" w:rsidR="004D5795" w:rsidRPr="005F00B4" w:rsidRDefault="004D5795" w:rsidP="00866AE0">
            <w:pPr>
              <w:pStyle w:val="Listenabsatz"/>
              <w:numPr>
                <w:ilvl w:val="0"/>
                <w:numId w:val="11"/>
              </w:numPr>
              <w:spacing w:line="257" w:lineRule="auto"/>
              <w:ind w:left="318" w:hanging="318"/>
              <w:rPr>
                <w:highlight w:val="yellow"/>
              </w:rPr>
            </w:pPr>
          </w:p>
        </w:tc>
        <w:tc>
          <w:tcPr>
            <w:tcW w:w="8505" w:type="dxa"/>
          </w:tcPr>
          <w:p w14:paraId="031478EB" w14:textId="6E2BA044" w:rsidR="004D5795" w:rsidRPr="005F00B4" w:rsidRDefault="00214F39" w:rsidP="00F87ABB">
            <w:pPr>
              <w:autoSpaceDE w:val="0"/>
              <w:autoSpaceDN w:val="0"/>
              <w:adjustRightInd w:val="0"/>
              <w:spacing w:line="240" w:lineRule="auto"/>
              <w:rPr>
                <w:rFonts w:ascii="Calibri" w:hAnsi="Calibri" w:cs="Calibri"/>
                <w:szCs w:val="20"/>
                <w:highlight w:val="yellow"/>
              </w:rPr>
            </w:pPr>
            <w:r w:rsidRPr="005F00B4">
              <w:rPr>
                <w:rFonts w:ascii="Calibri" w:hAnsi="Calibri" w:cs="Calibri"/>
                <w:szCs w:val="20"/>
                <w:highlight w:val="yellow"/>
              </w:rPr>
              <w:t>Grundlagen</w:t>
            </w:r>
            <w:r w:rsidR="005F00B4" w:rsidRPr="005F00B4">
              <w:rPr>
                <w:rFonts w:ascii="Calibri" w:hAnsi="Calibri" w:cs="Calibri"/>
                <w:szCs w:val="20"/>
                <w:highlight w:val="yellow"/>
              </w:rPr>
              <w:t xml:space="preserve"> 1</w:t>
            </w:r>
          </w:p>
        </w:tc>
      </w:tr>
      <w:tr w:rsidR="004D5795" w14:paraId="100346DB" w14:textId="77777777" w:rsidTr="00917706">
        <w:tc>
          <w:tcPr>
            <w:tcW w:w="421" w:type="dxa"/>
          </w:tcPr>
          <w:p w14:paraId="26076703"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05079C49" w14:textId="37D9C0BC" w:rsidR="004D5795" w:rsidRPr="005F00B4" w:rsidRDefault="00214F39" w:rsidP="00917706">
            <w:pPr>
              <w:spacing w:line="240" w:lineRule="auto"/>
              <w:rPr>
                <w:rFonts w:eastAsia="Times New Roman"/>
                <w:highlight w:val="yellow"/>
              </w:rPr>
            </w:pPr>
            <w:r w:rsidRPr="005F00B4">
              <w:rPr>
                <w:rFonts w:eastAsia="Times New Roman"/>
                <w:highlight w:val="yellow"/>
              </w:rPr>
              <w:t>Gr</w:t>
            </w:r>
            <w:r w:rsidR="005F00B4" w:rsidRPr="005F00B4">
              <w:rPr>
                <w:rFonts w:eastAsia="Times New Roman"/>
                <w:highlight w:val="yellow"/>
              </w:rPr>
              <w:t>undlagen 2</w:t>
            </w:r>
          </w:p>
        </w:tc>
      </w:tr>
      <w:tr w:rsidR="004D5795" w14:paraId="7730286D" w14:textId="77777777" w:rsidTr="00917706">
        <w:tc>
          <w:tcPr>
            <w:tcW w:w="8926" w:type="dxa"/>
            <w:gridSpan w:val="2"/>
            <w:shd w:val="clear" w:color="auto" w:fill="BFBFBF" w:themeFill="background1" w:themeFillShade="BF"/>
          </w:tcPr>
          <w:p w14:paraId="68C20B16" w14:textId="3B6301CE" w:rsidR="004D5795" w:rsidRPr="00E613AA" w:rsidRDefault="004D5795" w:rsidP="00917706">
            <w:pPr>
              <w:spacing w:line="257" w:lineRule="auto"/>
            </w:pPr>
            <w:r>
              <w:t xml:space="preserve">Methode und </w:t>
            </w:r>
            <w:r w:rsidR="00F37757">
              <w:t>Analyse</w:t>
            </w:r>
            <w:r w:rsidRPr="00E613AA">
              <w:t xml:space="preserve"> (ca. </w:t>
            </w:r>
            <w:r>
              <w:t>25</w:t>
            </w:r>
            <w:r w:rsidRPr="00E613AA">
              <w:t>%)</w:t>
            </w:r>
          </w:p>
        </w:tc>
      </w:tr>
      <w:tr w:rsidR="004D5795" w14:paraId="3CC8253C" w14:textId="77777777" w:rsidTr="00917706">
        <w:tc>
          <w:tcPr>
            <w:tcW w:w="421" w:type="dxa"/>
          </w:tcPr>
          <w:p w14:paraId="0D8BCAD9" w14:textId="77777777" w:rsidR="004D5795" w:rsidRPr="005F00B4" w:rsidRDefault="004D5795" w:rsidP="004D5795">
            <w:pPr>
              <w:pStyle w:val="Listenabsatz"/>
              <w:numPr>
                <w:ilvl w:val="0"/>
                <w:numId w:val="11"/>
              </w:numPr>
              <w:spacing w:line="257" w:lineRule="auto"/>
              <w:ind w:left="318" w:hanging="318"/>
              <w:rPr>
                <w:highlight w:val="yellow"/>
              </w:rPr>
            </w:pPr>
            <w:bookmarkStart w:id="0" w:name="_Ref5026093"/>
          </w:p>
        </w:tc>
        <w:bookmarkEnd w:id="0"/>
        <w:tc>
          <w:tcPr>
            <w:tcW w:w="8505" w:type="dxa"/>
          </w:tcPr>
          <w:p w14:paraId="46F19404" w14:textId="2A261D11" w:rsidR="004D5795" w:rsidRPr="005F00B4" w:rsidRDefault="00026BCF" w:rsidP="00026BCF">
            <w:pPr>
              <w:autoSpaceDE w:val="0"/>
              <w:autoSpaceDN w:val="0"/>
              <w:adjustRightInd w:val="0"/>
              <w:spacing w:line="240" w:lineRule="auto"/>
              <w:rPr>
                <w:rFonts w:ascii="Calibri" w:hAnsi="Calibri" w:cs="Calibri"/>
                <w:szCs w:val="20"/>
                <w:highlight w:val="yellow"/>
              </w:rPr>
            </w:pPr>
            <w:r w:rsidRPr="005F00B4">
              <w:rPr>
                <w:rFonts w:ascii="Calibri" w:hAnsi="Calibri" w:cs="Calibri"/>
                <w:szCs w:val="20"/>
                <w:highlight w:val="yellow"/>
              </w:rPr>
              <w:t>Anwendung Praxisbeispiel</w:t>
            </w:r>
          </w:p>
        </w:tc>
      </w:tr>
      <w:tr w:rsidR="009D02A8" w14:paraId="4D1ECBB1" w14:textId="77777777" w:rsidTr="00917706">
        <w:tc>
          <w:tcPr>
            <w:tcW w:w="421" w:type="dxa"/>
          </w:tcPr>
          <w:p w14:paraId="5463AF02" w14:textId="77777777" w:rsidR="009D02A8" w:rsidRPr="005F00B4" w:rsidRDefault="009D02A8" w:rsidP="004D5795">
            <w:pPr>
              <w:pStyle w:val="Listenabsatz"/>
              <w:numPr>
                <w:ilvl w:val="0"/>
                <w:numId w:val="11"/>
              </w:numPr>
              <w:spacing w:line="257" w:lineRule="auto"/>
              <w:ind w:left="318" w:hanging="318"/>
              <w:rPr>
                <w:highlight w:val="yellow"/>
              </w:rPr>
            </w:pPr>
          </w:p>
        </w:tc>
        <w:tc>
          <w:tcPr>
            <w:tcW w:w="8505" w:type="dxa"/>
          </w:tcPr>
          <w:p w14:paraId="0F3DB393" w14:textId="60B1B937" w:rsidR="009D02A8" w:rsidRPr="005F00B4" w:rsidRDefault="005F00B4" w:rsidP="00917706">
            <w:pPr>
              <w:spacing w:line="240" w:lineRule="auto"/>
              <w:rPr>
                <w:highlight w:val="yellow"/>
              </w:rPr>
            </w:pPr>
            <w:r w:rsidRPr="005F00B4">
              <w:rPr>
                <w:highlight w:val="yellow"/>
              </w:rPr>
              <w:t>Methode</w:t>
            </w:r>
          </w:p>
        </w:tc>
      </w:tr>
      <w:tr w:rsidR="004D5795" w14:paraId="23073D23" w14:textId="77777777" w:rsidTr="00917706">
        <w:tc>
          <w:tcPr>
            <w:tcW w:w="8926" w:type="dxa"/>
            <w:gridSpan w:val="2"/>
            <w:shd w:val="clear" w:color="auto" w:fill="BFBFBF" w:themeFill="background1" w:themeFillShade="BF"/>
          </w:tcPr>
          <w:p w14:paraId="277DE001" w14:textId="77777777" w:rsidR="004D5795" w:rsidRPr="00E613AA" w:rsidRDefault="004D5795" w:rsidP="00917706">
            <w:pPr>
              <w:spacing w:line="257" w:lineRule="auto"/>
            </w:pPr>
            <w:r w:rsidRPr="00E613AA">
              <w:t>Analyse / Transfer (ca. 3</w:t>
            </w:r>
            <w:r>
              <w:t>0</w:t>
            </w:r>
            <w:r w:rsidRPr="00E613AA">
              <w:t>%)</w:t>
            </w:r>
          </w:p>
        </w:tc>
      </w:tr>
      <w:tr w:rsidR="004D5795" w14:paraId="7BD41DB8" w14:textId="77777777" w:rsidTr="00917706">
        <w:tc>
          <w:tcPr>
            <w:tcW w:w="421" w:type="dxa"/>
          </w:tcPr>
          <w:p w14:paraId="67C13916"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7AB7E4DE" w14:textId="32B364E6" w:rsidR="004D5795" w:rsidRPr="005F00B4" w:rsidRDefault="005F00B4" w:rsidP="002F74B3">
            <w:pPr>
              <w:autoSpaceDE w:val="0"/>
              <w:autoSpaceDN w:val="0"/>
              <w:adjustRightInd w:val="0"/>
              <w:spacing w:line="240" w:lineRule="auto"/>
              <w:rPr>
                <w:rFonts w:ascii="Calibri" w:hAnsi="Calibri" w:cs="Calibri"/>
                <w:szCs w:val="20"/>
                <w:highlight w:val="yellow"/>
              </w:rPr>
            </w:pPr>
            <w:r w:rsidRPr="005F00B4">
              <w:rPr>
                <w:rFonts w:ascii="Calibri" w:hAnsi="Calibri" w:cs="Calibri"/>
                <w:szCs w:val="20"/>
                <w:highlight w:val="yellow"/>
              </w:rPr>
              <w:t>Analyse</w:t>
            </w:r>
          </w:p>
        </w:tc>
      </w:tr>
      <w:tr w:rsidR="004D5795" w14:paraId="7ECD44E8" w14:textId="77777777" w:rsidTr="00917706">
        <w:tc>
          <w:tcPr>
            <w:tcW w:w="421" w:type="dxa"/>
          </w:tcPr>
          <w:p w14:paraId="13850C77"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723BE501" w14:textId="1E7D854A" w:rsidR="004D5795" w:rsidRPr="005F00B4" w:rsidRDefault="005F00B4" w:rsidP="003F72C4">
            <w:pPr>
              <w:spacing w:line="240" w:lineRule="auto"/>
              <w:rPr>
                <w:rFonts w:eastAsia="Times New Roman"/>
                <w:highlight w:val="yellow"/>
              </w:rPr>
            </w:pPr>
            <w:r w:rsidRPr="005F00B4">
              <w:rPr>
                <w:rFonts w:eastAsia="Times New Roman"/>
                <w:highlight w:val="yellow"/>
              </w:rPr>
              <w:t>Chancen / Risiken</w:t>
            </w:r>
          </w:p>
        </w:tc>
      </w:tr>
      <w:tr w:rsidR="004D5795" w14:paraId="08696D7C" w14:textId="77777777" w:rsidTr="00917706">
        <w:tc>
          <w:tcPr>
            <w:tcW w:w="8926" w:type="dxa"/>
            <w:gridSpan w:val="2"/>
            <w:shd w:val="clear" w:color="auto" w:fill="BFBFBF" w:themeFill="background1" w:themeFillShade="BF"/>
          </w:tcPr>
          <w:p w14:paraId="1941B27F" w14:textId="77777777" w:rsidR="004D5795" w:rsidRPr="00E613AA" w:rsidRDefault="004D5795" w:rsidP="00917706">
            <w:pPr>
              <w:spacing w:line="257" w:lineRule="auto"/>
            </w:pPr>
            <w:r>
              <w:t>Zusammenfassung Ergebnisse / Ausblick</w:t>
            </w:r>
            <w:r w:rsidRPr="00E613AA">
              <w:t xml:space="preserve"> (ca. </w:t>
            </w:r>
            <w:r>
              <w:t>15</w:t>
            </w:r>
            <w:r w:rsidRPr="00E613AA">
              <w:t>%)</w:t>
            </w:r>
          </w:p>
        </w:tc>
      </w:tr>
      <w:tr w:rsidR="004D5795" w14:paraId="4E52C4F5" w14:textId="77777777" w:rsidTr="00917706">
        <w:tc>
          <w:tcPr>
            <w:tcW w:w="421" w:type="dxa"/>
          </w:tcPr>
          <w:p w14:paraId="4F99DC21"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5C9EACA9" w14:textId="376F4697" w:rsidR="004D5795" w:rsidRPr="005F00B4" w:rsidRDefault="004D5795" w:rsidP="00917706">
            <w:pPr>
              <w:spacing w:line="240" w:lineRule="auto"/>
              <w:jc w:val="both"/>
              <w:rPr>
                <w:highlight w:val="yellow"/>
              </w:rPr>
            </w:pPr>
            <w:r w:rsidRPr="005F00B4">
              <w:rPr>
                <w:highlight w:val="yellow"/>
              </w:rPr>
              <w:t xml:space="preserve">Handlungsempfehlung </w:t>
            </w:r>
          </w:p>
        </w:tc>
      </w:tr>
      <w:tr w:rsidR="004D5795" w14:paraId="02C154CD" w14:textId="77777777" w:rsidTr="00917706">
        <w:tc>
          <w:tcPr>
            <w:tcW w:w="421" w:type="dxa"/>
          </w:tcPr>
          <w:p w14:paraId="585AC49E"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2D35C488" w14:textId="50F285BD" w:rsidR="004D5795" w:rsidRPr="005F00B4" w:rsidRDefault="004D5795" w:rsidP="00917706">
            <w:pPr>
              <w:spacing w:line="240" w:lineRule="auto"/>
              <w:jc w:val="both"/>
              <w:rPr>
                <w:highlight w:val="yellow"/>
              </w:rPr>
            </w:pPr>
            <w:r w:rsidRPr="005F00B4">
              <w:rPr>
                <w:highlight w:val="yellow"/>
              </w:rPr>
              <w:t>Vorschlag für die Umsetzung</w:t>
            </w:r>
          </w:p>
        </w:tc>
      </w:tr>
      <w:tr w:rsidR="004D5795" w14:paraId="1B901F42" w14:textId="77777777" w:rsidTr="00917706">
        <w:tc>
          <w:tcPr>
            <w:tcW w:w="421" w:type="dxa"/>
          </w:tcPr>
          <w:p w14:paraId="4DDEE336" w14:textId="77777777" w:rsidR="004D5795" w:rsidRPr="005F00B4" w:rsidRDefault="004D5795" w:rsidP="004D5795">
            <w:pPr>
              <w:pStyle w:val="Listenabsatz"/>
              <w:numPr>
                <w:ilvl w:val="0"/>
                <w:numId w:val="11"/>
              </w:numPr>
              <w:spacing w:line="257" w:lineRule="auto"/>
              <w:ind w:left="318" w:hanging="318"/>
              <w:rPr>
                <w:highlight w:val="yellow"/>
              </w:rPr>
            </w:pPr>
          </w:p>
        </w:tc>
        <w:tc>
          <w:tcPr>
            <w:tcW w:w="8505" w:type="dxa"/>
          </w:tcPr>
          <w:p w14:paraId="7ABF64EF" w14:textId="5CE66CCC" w:rsidR="004D5795" w:rsidRPr="005F00B4" w:rsidRDefault="003F72C4" w:rsidP="00917706">
            <w:pPr>
              <w:spacing w:line="240" w:lineRule="auto"/>
              <w:jc w:val="both"/>
              <w:rPr>
                <w:highlight w:val="yellow"/>
              </w:rPr>
            </w:pPr>
            <w:r w:rsidRPr="005F00B4">
              <w:rPr>
                <w:highlight w:val="yellow"/>
              </w:rPr>
              <w:t>Fazit</w:t>
            </w:r>
          </w:p>
        </w:tc>
      </w:tr>
    </w:tbl>
    <w:p w14:paraId="030BF954" w14:textId="77777777" w:rsidR="004D5795" w:rsidRDefault="004D5795" w:rsidP="004D5795">
      <w:pPr>
        <w:spacing w:after="80" w:line="257" w:lineRule="auto"/>
        <w:rPr>
          <w:u w:val="single"/>
        </w:rPr>
      </w:pPr>
    </w:p>
    <w:p w14:paraId="344920E9" w14:textId="15B3014D" w:rsidR="004D5795" w:rsidRPr="003D085A" w:rsidRDefault="004D5795" w:rsidP="003D085A">
      <w:pPr>
        <w:spacing w:after="80" w:line="257" w:lineRule="auto"/>
        <w:jc w:val="both"/>
        <w:rPr>
          <w:b/>
          <w:bCs/>
          <w:sz w:val="24"/>
          <w:szCs w:val="24"/>
        </w:rPr>
      </w:pPr>
      <w:r w:rsidRPr="003D085A">
        <w:rPr>
          <w:b/>
          <w:bCs/>
          <w:sz w:val="24"/>
          <w:szCs w:val="24"/>
        </w:rPr>
        <w:t xml:space="preserve">Randbedingungen: </w:t>
      </w:r>
    </w:p>
    <w:p w14:paraId="74804A68" w14:textId="7FAA971E" w:rsidR="004D5795" w:rsidRPr="005F00B4" w:rsidRDefault="004D5795" w:rsidP="004D5795">
      <w:pPr>
        <w:pStyle w:val="Listenabsatz"/>
        <w:keepNext/>
        <w:numPr>
          <w:ilvl w:val="0"/>
          <w:numId w:val="12"/>
        </w:numPr>
        <w:spacing w:after="160" w:line="257" w:lineRule="auto"/>
        <w:ind w:left="426" w:hanging="284"/>
        <w:jc w:val="both"/>
        <w:rPr>
          <w:highlight w:val="yellow"/>
        </w:rPr>
      </w:pPr>
      <w:r>
        <w:t xml:space="preserve">Vom Betreuer zur Verfügung gestellte </w:t>
      </w:r>
      <w:r w:rsidR="00F03739">
        <w:t>Unterlagen</w:t>
      </w:r>
      <w:r>
        <w:t xml:space="preserve">: </w:t>
      </w:r>
      <w:r w:rsidR="005F00B4" w:rsidRPr="005F00B4">
        <w:rPr>
          <w:highlight w:val="yellow"/>
        </w:rPr>
        <w:t>keine</w:t>
      </w:r>
    </w:p>
    <w:p w14:paraId="159F0C6F" w14:textId="16FC05F7" w:rsidR="004D5795" w:rsidRPr="009714B9" w:rsidRDefault="004D5795" w:rsidP="009714B9">
      <w:pPr>
        <w:pStyle w:val="Listenabsatz"/>
        <w:keepNext/>
        <w:numPr>
          <w:ilvl w:val="0"/>
          <w:numId w:val="12"/>
        </w:numPr>
        <w:spacing w:after="160" w:line="257" w:lineRule="auto"/>
        <w:ind w:left="426" w:hanging="284"/>
        <w:jc w:val="both"/>
      </w:pPr>
      <w:r>
        <w:t xml:space="preserve">Vom Betreuer zur Verfügung gestellte Software: </w:t>
      </w:r>
      <w:r w:rsidR="00E00EF9" w:rsidRPr="005F00B4">
        <w:rPr>
          <w:highlight w:val="yellow"/>
        </w:rPr>
        <w:t>keine</w:t>
      </w:r>
    </w:p>
    <w:p w14:paraId="11ACCB47" w14:textId="77777777" w:rsidR="004D5795" w:rsidRPr="009714B9" w:rsidRDefault="004D5795" w:rsidP="004D5795">
      <w:pPr>
        <w:keepNext/>
        <w:spacing w:after="60" w:line="257" w:lineRule="auto"/>
        <w:jc w:val="both"/>
        <w:rPr>
          <w:b/>
          <w:bCs/>
          <w:sz w:val="24"/>
          <w:szCs w:val="24"/>
        </w:rPr>
      </w:pPr>
      <w:r w:rsidRPr="009714B9">
        <w:rPr>
          <w:b/>
          <w:bCs/>
          <w:sz w:val="24"/>
          <w:szCs w:val="24"/>
        </w:rPr>
        <w:t>Formale Vorgaben:</w:t>
      </w:r>
    </w:p>
    <w:p w14:paraId="49B48341" w14:textId="77777777" w:rsidR="004B55FF" w:rsidRDefault="004D5795" w:rsidP="004B55FF">
      <w:pPr>
        <w:pStyle w:val="Listenabsatz"/>
        <w:keepNext/>
        <w:numPr>
          <w:ilvl w:val="0"/>
          <w:numId w:val="12"/>
        </w:numPr>
        <w:spacing w:after="160" w:line="257" w:lineRule="auto"/>
        <w:ind w:left="426" w:hanging="284"/>
        <w:jc w:val="both"/>
      </w:pPr>
      <w:r>
        <w:t xml:space="preserve">Länge der Arbeit: </w:t>
      </w:r>
      <w:r w:rsidRPr="00182563">
        <w:t xml:space="preserve">Es gibt </w:t>
      </w:r>
      <w:r>
        <w:t>keine konkrete Mindest- oder Maximallänge für die Abschlussarbeit. Als Richtwerte gelten bei Bachelorarbeiten 40-60 Seiten und bei Masterarbeiten 50-90 Seiten bei üblicher Formatierung (inkl. Tabellen/Abbildungen).</w:t>
      </w:r>
    </w:p>
    <w:p w14:paraId="22C6618C" w14:textId="3CC0C0E2" w:rsidR="004D5795" w:rsidRDefault="004D5795" w:rsidP="004B55FF">
      <w:pPr>
        <w:pStyle w:val="Listenabsatz"/>
        <w:keepNext/>
        <w:numPr>
          <w:ilvl w:val="0"/>
          <w:numId w:val="12"/>
        </w:numPr>
        <w:spacing w:after="160" w:line="257" w:lineRule="auto"/>
        <w:ind w:left="426" w:hanging="284"/>
        <w:jc w:val="both"/>
      </w:pPr>
      <w:r>
        <w:t xml:space="preserve">Beachten Sie, dass eine kompakte Darstellung auch von komplexen Sachverhalten (z.B. in Tabellenform) für den Leser meist besser zu erfassen sind als lange Fließtexte. </w:t>
      </w:r>
    </w:p>
    <w:p w14:paraId="2F98FB85" w14:textId="56659CA3" w:rsidR="004D5795" w:rsidRDefault="004D5795" w:rsidP="004D5795">
      <w:pPr>
        <w:pStyle w:val="Listenabsatz"/>
        <w:keepNext/>
        <w:numPr>
          <w:ilvl w:val="0"/>
          <w:numId w:val="12"/>
        </w:numPr>
        <w:spacing w:after="160" w:line="257" w:lineRule="auto"/>
        <w:ind w:left="426" w:hanging="284"/>
        <w:jc w:val="both"/>
      </w:pPr>
      <w:r>
        <w:t>Anpassungen bei den Inhalten bzw. dem Vorgehen: Insbesondere bei Masterarbeiten kommt es im Laufe der Bearbeitung zu neuen Erkenntnissen, die zu abweichendem Vorgehen bzw. zusätzlich zu betrachteten Aspekten führen. Dies zu erkennen und dann – ggf. in Absprache mit dem Betreuer – Vorgehen und Inhalte den neuen Erkenntnissen anzupassen, ist Teil einer wissenschaftlichen Arbeit.  Größere Abweichungen sollten per E</w:t>
      </w:r>
      <w:r w:rsidR="00B944F3">
        <w:t>-</w:t>
      </w:r>
      <w:r>
        <w:t xml:space="preserve">mail vereinbart werden.  </w:t>
      </w:r>
    </w:p>
    <w:p w14:paraId="1AF5F7FB" w14:textId="77777777" w:rsidR="004D5795" w:rsidRDefault="004D5795" w:rsidP="004D5795">
      <w:pPr>
        <w:pStyle w:val="Listenabsatz"/>
        <w:numPr>
          <w:ilvl w:val="0"/>
          <w:numId w:val="12"/>
        </w:numPr>
        <w:spacing w:after="160" w:line="257" w:lineRule="auto"/>
        <w:ind w:left="426" w:hanging="284"/>
        <w:jc w:val="both"/>
      </w:pPr>
      <w:r>
        <w:t xml:space="preserve">Stand der Technik: Es ist darauf zu achten, dass bei allen Planungen die Vorgehensweise nach Möglichkeit nach dem Stand der Technik begründet wird. </w:t>
      </w:r>
    </w:p>
    <w:p w14:paraId="693729C7" w14:textId="3A22821A" w:rsidR="004D5795" w:rsidRDefault="004D5795" w:rsidP="004D5795">
      <w:pPr>
        <w:pStyle w:val="Listenabsatz"/>
        <w:numPr>
          <w:ilvl w:val="0"/>
          <w:numId w:val="12"/>
        </w:numPr>
        <w:spacing w:after="160" w:line="257" w:lineRule="auto"/>
        <w:ind w:left="426" w:hanging="284"/>
        <w:jc w:val="both"/>
      </w:pPr>
      <w:r>
        <w:t>Quellen / Literatur: Zur Vermeidung von Plagiatsvorwürfen ist unbedingt darauf zu achten, dass alle verwendeten Quellen eindeutig gekennzeichnet werden.</w:t>
      </w:r>
      <w:r w:rsidR="00280252">
        <w:t xml:space="preserve"> </w:t>
      </w:r>
      <w:r w:rsidR="0093686B">
        <w:t xml:space="preserve">Nach </w:t>
      </w:r>
      <w:r w:rsidR="00CD69C9">
        <w:t xml:space="preserve">der </w:t>
      </w:r>
      <w:r w:rsidR="0093686B">
        <w:t xml:space="preserve">Abgabe Ihrer Arbeit </w:t>
      </w:r>
      <w:r w:rsidR="00CD69C9">
        <w:t xml:space="preserve">wird diese mittels der Plagiatssoftware </w:t>
      </w:r>
      <w:r w:rsidR="00E55002">
        <w:t xml:space="preserve">„Ouriginal“ untersucht und als Referenz für weitere Arbeiten genutzt. </w:t>
      </w:r>
      <w:r w:rsidR="003936B2">
        <w:t xml:space="preserve">Falls Sie das nicht wünschen, müssen Sie dem vor dem Bearbeitungsstart ausdrücklich widersprechen. </w:t>
      </w:r>
      <w:r>
        <w:t xml:space="preserve"> </w:t>
      </w:r>
    </w:p>
    <w:p w14:paraId="044AB015" w14:textId="77777777" w:rsidR="004D5795" w:rsidRDefault="004D5795" w:rsidP="004D5795">
      <w:pPr>
        <w:pStyle w:val="Listenabsatz"/>
        <w:numPr>
          <w:ilvl w:val="0"/>
          <w:numId w:val="12"/>
        </w:numPr>
        <w:spacing w:after="160" w:line="257" w:lineRule="auto"/>
        <w:ind w:left="426" w:hanging="284"/>
        <w:jc w:val="both"/>
      </w:pPr>
      <w:r>
        <w:t xml:space="preserve">Es gelten die Grundsätze des wissenschaftlichen Arbeitens. Sie können sich dabei an eine der beiden folgenden Quellen orientieren (konkrete Vorgaben zur Formatierung gibt es nicht): </w:t>
      </w:r>
    </w:p>
    <w:p w14:paraId="50DD31E6" w14:textId="4B2147C8" w:rsidR="00D35423" w:rsidRDefault="004D5795" w:rsidP="00E84375">
      <w:pPr>
        <w:pStyle w:val="Listenabsatz"/>
        <w:keepNext/>
        <w:numPr>
          <w:ilvl w:val="1"/>
          <w:numId w:val="14"/>
        </w:numPr>
        <w:spacing w:after="160" w:line="257" w:lineRule="auto"/>
        <w:jc w:val="both"/>
      </w:pPr>
      <w:r>
        <w:t xml:space="preserve">Hinweise auf der Webseite von Frank Schneider: </w:t>
      </w:r>
      <w:hyperlink r:id="rId8" w:history="1">
        <w:r w:rsidRPr="00EB41E8">
          <w:rPr>
            <w:rStyle w:val="Hyperlink"/>
          </w:rPr>
          <w:t>http://prof.bht-berlin.de/schneider/lehre-studies/downloads/</w:t>
        </w:r>
      </w:hyperlink>
      <w:r>
        <w:t xml:space="preserve"> </w:t>
      </w:r>
    </w:p>
    <w:p w14:paraId="1B7D6F6A" w14:textId="6DD58C73" w:rsidR="004D5795" w:rsidRPr="001C5E9B" w:rsidRDefault="004D5795" w:rsidP="004D5795">
      <w:pPr>
        <w:pStyle w:val="Listenabsatz"/>
        <w:numPr>
          <w:ilvl w:val="0"/>
          <w:numId w:val="12"/>
        </w:numPr>
        <w:spacing w:after="160" w:line="257" w:lineRule="auto"/>
        <w:ind w:left="426" w:hanging="284"/>
        <w:jc w:val="both"/>
      </w:pPr>
      <w:r>
        <w:t>Das B</w:t>
      </w:r>
      <w:r w:rsidR="00023C8B">
        <w:t>HT</w:t>
      </w:r>
      <w:r>
        <w:t>-Schreiblabor (</w:t>
      </w:r>
      <w:hyperlink r:id="rId9" w:history="1">
        <w:r w:rsidRPr="00A255D2">
          <w:rPr>
            <w:rStyle w:val="Hyperlink"/>
          </w:rPr>
          <w:t>https://www.bht-berlin.de/schreiblabor</w:t>
        </w:r>
      </w:hyperlink>
      <w:r>
        <w:t>) bietet Unterstützung beim wissenschaftlichen Schreiben.</w:t>
      </w:r>
    </w:p>
    <w:p w14:paraId="36280502" w14:textId="77777777" w:rsidR="004D5795" w:rsidRDefault="004D5795" w:rsidP="004D5795">
      <w:pPr>
        <w:pStyle w:val="Listenabsatz"/>
        <w:numPr>
          <w:ilvl w:val="0"/>
          <w:numId w:val="12"/>
        </w:numPr>
        <w:spacing w:after="160" w:line="257" w:lineRule="auto"/>
        <w:ind w:left="426" w:hanging="284"/>
        <w:jc w:val="both"/>
      </w:pPr>
      <w:r>
        <w:t xml:space="preserve">Betreuungstermine: Vereinbaren Sie nach Ausgabe der Aufgabenstellung den ersten Betreuungstermin (spätestens 2 Wochen nach Beginn). Zu diesem Termin bringen Sie bitte eine grobe Zeitplanung mit. Die weiteren 2-3 Betreuungstermine werden während des ersten Betreuungstermins grob terminiert. Bei Bedarf können weitere Termine vereinbart werden. </w:t>
      </w:r>
      <w:r w:rsidRPr="00066F07">
        <w:t>Alle Betreuungstermine</w:t>
      </w:r>
      <w:r>
        <w:t xml:space="preserve"> sind durch Sie vorzubereiten (bisherige Ergebnisse, geplantes weiteres Vorgehen, Fragenkatalog). Dies soll </w:t>
      </w:r>
      <w:r>
        <w:lastRenderedPageBreak/>
        <w:t xml:space="preserve">informell erfolgen, d.h. es ist keine Präsentation o.ä. erforderlich. Wenn Sie weder Fragen noch Diskussionsbedarf haben, können Sie Betreuungstermine jederzeit absagen oder verschieben. </w:t>
      </w:r>
    </w:p>
    <w:p w14:paraId="3854ECDA" w14:textId="77777777" w:rsidR="004D5795" w:rsidRDefault="004D5795" w:rsidP="004D5795">
      <w:pPr>
        <w:pStyle w:val="Listenabsatz"/>
        <w:numPr>
          <w:ilvl w:val="0"/>
          <w:numId w:val="12"/>
        </w:numPr>
        <w:spacing w:after="160" w:line="257" w:lineRule="auto"/>
        <w:ind w:left="426" w:hanging="284"/>
        <w:jc w:val="both"/>
      </w:pPr>
      <w:r>
        <w:t xml:space="preserve">Sie können einmalig Ihre Arbeit an den Betreuer mailen, um ein Feedback zu Formalitäten und Sprache (nicht Inhalt!) zu erhalten. Dafür muss ein Abschnitt von ca. 10 Seiten weitgehend fertig gestellt sein. Sie schicken mir dafür die komplette Arbeit im Word-Format und benennen die 10 fast fertigen Seiten. Dieses Angebot gilt nur in der ersten Hälfte Ihrer Bearbeitungszeit, damit Sie genügend Zeit haben, auf das Feedback zu reagieren. </w:t>
      </w:r>
    </w:p>
    <w:p w14:paraId="2D0F39D8" w14:textId="173C60A7" w:rsidR="004D5795" w:rsidRDefault="004D5795" w:rsidP="004D5795">
      <w:pPr>
        <w:pStyle w:val="Listenabsatz"/>
        <w:numPr>
          <w:ilvl w:val="0"/>
          <w:numId w:val="12"/>
        </w:numPr>
        <w:spacing w:after="160" w:line="257" w:lineRule="auto"/>
        <w:ind w:left="426" w:hanging="284"/>
        <w:jc w:val="both"/>
      </w:pPr>
      <w:r>
        <w:t>Abgabe der Arbeit in digitaler Form (CD/DVD oder USB-Stick mindestens mit PDF der Arbeit, ggf. weitere Anlagen)</w:t>
      </w:r>
      <w:r w:rsidR="005F00B4">
        <w:t xml:space="preserve"> sowie ggf. in zweifacher gedruckter Form (Art der Bindung nach Ihrer Wahl)</w:t>
      </w:r>
      <w:r>
        <w:t xml:space="preserve">. </w:t>
      </w:r>
    </w:p>
    <w:p w14:paraId="3C2AD45B" w14:textId="77777777" w:rsidR="004D5795" w:rsidRDefault="004D5795" w:rsidP="004D5795">
      <w:pPr>
        <w:pStyle w:val="Listenabsatz"/>
        <w:keepNext/>
        <w:numPr>
          <w:ilvl w:val="0"/>
          <w:numId w:val="12"/>
        </w:numPr>
        <w:spacing w:after="160" w:line="257" w:lineRule="auto"/>
        <w:ind w:left="426" w:hanging="284"/>
        <w:jc w:val="both"/>
      </w:pPr>
      <w:r>
        <w:t xml:space="preserve">Hinweise zur mündlichen Abschlussprüfung (vgl. §32 RSPO): </w:t>
      </w:r>
    </w:p>
    <w:p w14:paraId="52218C70" w14:textId="77777777" w:rsidR="004D5795" w:rsidRDefault="004D5795" w:rsidP="00E93543">
      <w:pPr>
        <w:pStyle w:val="Listenabsatz"/>
        <w:keepNext/>
        <w:numPr>
          <w:ilvl w:val="0"/>
          <w:numId w:val="15"/>
        </w:numPr>
        <w:spacing w:after="160" w:line="257" w:lineRule="auto"/>
        <w:ind w:left="1418" w:hanging="284"/>
        <w:jc w:val="both"/>
      </w:pPr>
      <w:r>
        <w:t>Dauer 30-45min (Bachelor) bzw. 45-60min (Master) – davon 15min Präsentation.</w:t>
      </w:r>
    </w:p>
    <w:p w14:paraId="6C15754F" w14:textId="6E0DC79E" w:rsidR="004D5795" w:rsidRDefault="004D5795" w:rsidP="00E93543">
      <w:pPr>
        <w:pStyle w:val="Listenabsatz"/>
        <w:keepNext/>
        <w:numPr>
          <w:ilvl w:val="0"/>
          <w:numId w:val="15"/>
        </w:numPr>
        <w:spacing w:after="160" w:line="257" w:lineRule="auto"/>
        <w:ind w:left="1418" w:hanging="284"/>
        <w:jc w:val="both"/>
      </w:pPr>
      <w:r>
        <w:t xml:space="preserve">Die Präsentation (15min) soll die wesentliche Ergebnisse Ihrer Arbeit vorstellen. Die Präsentation muss nicht alle Inhalte der </w:t>
      </w:r>
      <w:r w:rsidR="00A74DEF">
        <w:t>Arbeit</w:t>
      </w:r>
      <w:r>
        <w:t xml:space="preserve"> beinhalten – meist ist es besser, sich zu fokussieren. </w:t>
      </w:r>
    </w:p>
    <w:p w14:paraId="0E4242A0" w14:textId="77777777" w:rsidR="004D5795" w:rsidRDefault="004D5795" w:rsidP="00E93543">
      <w:pPr>
        <w:pStyle w:val="Listenabsatz"/>
        <w:keepNext/>
        <w:numPr>
          <w:ilvl w:val="0"/>
          <w:numId w:val="15"/>
        </w:numPr>
        <w:spacing w:after="160" w:line="257" w:lineRule="auto"/>
        <w:ind w:left="1418" w:hanging="284"/>
        <w:jc w:val="both"/>
      </w:pPr>
      <w:r>
        <w:t xml:space="preserve">Die Fragen der Prüfungskommission (15-30min/Bachelor bzw. 30-45min/Master) orientieren sich an den Fachgebieten Ihrer Arbeit. Im Master zusätzlich an allen Inhalten des Master-Studiums. </w:t>
      </w:r>
    </w:p>
    <w:p w14:paraId="239560EB" w14:textId="3F87BFEB" w:rsidR="00D3664A" w:rsidRDefault="00D3664A" w:rsidP="00E93543">
      <w:pPr>
        <w:pStyle w:val="Listenabsatz"/>
        <w:keepNext/>
        <w:numPr>
          <w:ilvl w:val="0"/>
          <w:numId w:val="15"/>
        </w:numPr>
        <w:spacing w:after="160" w:line="257" w:lineRule="auto"/>
        <w:ind w:left="1418" w:hanging="284"/>
        <w:jc w:val="both"/>
      </w:pPr>
      <w:r>
        <w:t>Bitte teilen Sie mir bei der Abgabe mit, falls es zeitliche Restriktionen bzgl. der Terminierung der mündlichen Abschlussprüfung gibt.</w:t>
      </w:r>
    </w:p>
    <w:p w14:paraId="450F832B" w14:textId="69B9063B" w:rsidR="004D5795" w:rsidRDefault="004D5795" w:rsidP="00FB6C30">
      <w:pPr>
        <w:pStyle w:val="Listenabsatz"/>
        <w:keepNext/>
        <w:numPr>
          <w:ilvl w:val="0"/>
          <w:numId w:val="15"/>
        </w:numPr>
        <w:spacing w:after="160" w:line="257" w:lineRule="auto"/>
        <w:ind w:left="1418" w:hanging="284"/>
        <w:jc w:val="both"/>
      </w:pPr>
      <w:r>
        <w:t xml:space="preserve">Ggf. ist vor der mündlichen Prüfung ein Poster anzufertigen. </w:t>
      </w:r>
      <w:r w:rsidR="00FB6C30">
        <w:t>D</w:t>
      </w:r>
      <w:r>
        <w:t xml:space="preserve">as ist mit dem Betreuer im Vorfeld abzustimmen. </w:t>
      </w:r>
      <w:r>
        <w:tab/>
      </w:r>
    </w:p>
    <w:p w14:paraId="4D85F0F3" w14:textId="77777777" w:rsidR="00515697" w:rsidRDefault="00515697" w:rsidP="004D5795"/>
    <w:p w14:paraId="1D7455DD" w14:textId="77777777" w:rsidR="005F00B4" w:rsidRDefault="005F00B4" w:rsidP="004D5795"/>
    <w:p w14:paraId="35687A76" w14:textId="77777777" w:rsidR="005F00B4" w:rsidRDefault="005F00B4" w:rsidP="004D5795"/>
    <w:p w14:paraId="7A461BA6" w14:textId="280F9CBF" w:rsidR="00073A11" w:rsidRDefault="004D5795" w:rsidP="00050DC9">
      <w:r w:rsidRPr="003B60F5">
        <w:t>_______________________</w:t>
      </w:r>
      <w:r>
        <w:br/>
        <w:t>Prof. Dr. Sebastian Pepper</w:t>
      </w:r>
    </w:p>
    <w:sectPr w:rsidR="00073A11" w:rsidSect="00671380">
      <w:headerReference w:type="even" r:id="rId10"/>
      <w:headerReference w:type="default" r:id="rId11"/>
      <w:footerReference w:type="even" r:id="rId12"/>
      <w:footerReference w:type="default" r:id="rId13"/>
      <w:headerReference w:type="first" r:id="rId14"/>
      <w:footerReference w:type="first" r:id="rId15"/>
      <w:pgSz w:w="11906" w:h="16838" w:code="9"/>
      <w:pgMar w:top="1928" w:right="1814" w:bottom="79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3E5E" w14:textId="77777777" w:rsidR="005C13B6" w:rsidRDefault="005C13B6" w:rsidP="00FB69FE">
      <w:pPr>
        <w:spacing w:line="240" w:lineRule="auto"/>
      </w:pPr>
      <w:r>
        <w:separator/>
      </w:r>
    </w:p>
  </w:endnote>
  <w:endnote w:type="continuationSeparator" w:id="0">
    <w:p w14:paraId="6635DC31" w14:textId="77777777" w:rsidR="005C13B6" w:rsidRDefault="005C13B6" w:rsidP="00FB6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HT Case Text">
    <w:altName w:val="Calibri"/>
    <w:charset w:val="00"/>
    <w:family w:val="swiss"/>
    <w:pitch w:val="variable"/>
    <w:sig w:usb0="00000007" w:usb1="00000001" w:usb2="00000000" w:usb3="00000000" w:csb0="00000093" w:csb1="00000000"/>
  </w:font>
  <w:font w:name="BHT Case Micro">
    <w:altName w:val="Calibri"/>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fontKey="{7BAF0259-5734-4B90-BF34-49E4DDF833C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5C83" w14:textId="77777777" w:rsidR="00ED0A5F" w:rsidRDefault="00ED0A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2595" w14:textId="77777777" w:rsidR="00B94849" w:rsidRDefault="00B94849">
    <w:pPr>
      <w:pStyle w:val="Fuzeile"/>
    </w:pPr>
    <w:r>
      <w:t xml:space="preserve">Seite </w:t>
    </w:r>
    <w:r>
      <w:fldChar w:fldCharType="begin"/>
    </w:r>
    <w:r>
      <w:instrText xml:space="preserve"> PAGE    \* MERGEFORMAT </w:instrText>
    </w:r>
    <w:r>
      <w:fldChar w:fldCharType="separate"/>
    </w:r>
    <w:r>
      <w:rPr>
        <w:noProof/>
      </w:rPr>
      <w:t>1</w:t>
    </w:r>
    <w:r>
      <w:fldChar w:fldCharType="end"/>
    </w:r>
    <w:r>
      <w:t>/</w:t>
    </w:r>
    <w:fldSimple w:instr=" NUMPAGES  \* Arabic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608F3" w14:textId="61BC1ED4" w:rsidR="007C0D06" w:rsidRPr="007C0D06" w:rsidRDefault="008E0AE0" w:rsidP="007C0D06">
    <w:pPr>
      <w:pStyle w:val="Fuzeile"/>
    </w:pPr>
    <w:r>
      <w:rPr>
        <w:noProof/>
      </w:rPr>
      <mc:AlternateContent>
        <mc:Choice Requires="wps">
          <w:drawing>
            <wp:anchor distT="215900" distB="0" distL="114300" distR="114300" simplePos="0" relativeHeight="251666432" behindDoc="1" locked="0" layoutInCell="1" allowOverlap="1" wp14:anchorId="08F791BF" wp14:editId="0AEC6624">
              <wp:simplePos x="0" y="0"/>
              <wp:positionH relativeFrom="page">
                <wp:posOffset>952500</wp:posOffset>
              </wp:positionH>
              <wp:positionV relativeFrom="page">
                <wp:posOffset>9683750</wp:posOffset>
              </wp:positionV>
              <wp:extent cx="5918400" cy="658800"/>
              <wp:effectExtent l="0" t="0" r="6350" b="8255"/>
              <wp:wrapSquare wrapText="bothSides"/>
              <wp:docPr id="9" name="Textfeld 9"/>
              <wp:cNvGraphicFramePr/>
              <a:graphic xmlns:a="http://schemas.openxmlformats.org/drawingml/2006/main">
                <a:graphicData uri="http://schemas.microsoft.com/office/word/2010/wordprocessingShape">
                  <wps:wsp>
                    <wps:cNvSpPr txBox="1"/>
                    <wps:spPr>
                      <a:xfrm>
                        <a:off x="0" y="0"/>
                        <a:ext cx="5918400" cy="658800"/>
                      </a:xfrm>
                      <a:prstGeom prst="rect">
                        <a:avLst/>
                      </a:prstGeom>
                      <a:noFill/>
                      <a:ln w="6350">
                        <a:noFill/>
                      </a:ln>
                    </wps:spPr>
                    <wps:txbx>
                      <w:txbxContent>
                        <w:tbl>
                          <w:tblPr>
                            <w:tblStyle w:val="BHT-Layouttabelle"/>
                            <w:tblW w:w="0" w:type="auto"/>
                            <w:tblLayout w:type="fixed"/>
                            <w:tblLook w:val="0600" w:firstRow="0" w:lastRow="0" w:firstColumn="0" w:lastColumn="0" w:noHBand="1" w:noVBand="1"/>
                          </w:tblPr>
                          <w:tblGrid>
                            <w:gridCol w:w="2002"/>
                            <w:gridCol w:w="2002"/>
                            <w:gridCol w:w="2002"/>
                            <w:gridCol w:w="2002"/>
                          </w:tblGrid>
                          <w:tr w:rsidR="008E0AE0" w14:paraId="40F29E5B" w14:textId="77777777" w:rsidTr="004924CB">
                            <w:tc>
                              <w:tcPr>
                                <w:tcW w:w="2002" w:type="dxa"/>
                              </w:tcPr>
                              <w:p w14:paraId="769D9E86" w14:textId="77777777" w:rsidR="008E0AE0" w:rsidRPr="00F4718E" w:rsidRDefault="008E0AE0" w:rsidP="00B94849">
                                <w:pPr>
                                  <w:pStyle w:val="BHT-Infoblock"/>
                                  <w:rPr>
                                    <w:rStyle w:val="Fett"/>
                                    <w:lang w:val="de-DE"/>
                                  </w:rPr>
                                </w:pPr>
                                <w:r>
                                  <w:rPr>
                                    <w:rStyle w:val="Fett"/>
                                    <w:lang w:val="de-DE"/>
                                  </w:rPr>
                                  <w:t>Berliner Hochschule für Technik</w:t>
                                </w:r>
                              </w:p>
                              <w:p w14:paraId="17D780CE" w14:textId="77777777" w:rsidR="008E0AE0" w:rsidRDefault="008E0AE0" w:rsidP="00B94849">
                                <w:pPr>
                                  <w:pStyle w:val="BHT-Infoblock"/>
                                  <w:rPr>
                                    <w:rStyle w:val="Fett"/>
                                    <w:lang w:val="de-DE"/>
                                  </w:rPr>
                                </w:pPr>
                                <w:r>
                                  <w:rPr>
                                    <w:rStyle w:val="Fett"/>
                                    <w:lang w:val="de-DE"/>
                                  </w:rPr>
                                  <w:t>FB III – Bauingenieurwesen und</w:t>
                                </w:r>
                              </w:p>
                              <w:p w14:paraId="417517B5" w14:textId="77777777" w:rsidR="008E0AE0" w:rsidRPr="00F4718E" w:rsidRDefault="008E0AE0" w:rsidP="00B94849">
                                <w:pPr>
                                  <w:pStyle w:val="BHT-Infoblock"/>
                                  <w:rPr>
                                    <w:rStyle w:val="Fett"/>
                                    <w:lang w:val="de-DE"/>
                                  </w:rPr>
                                </w:pPr>
                                <w:r>
                                  <w:rPr>
                                    <w:rStyle w:val="Fett"/>
                                    <w:lang w:val="de-DE"/>
                                  </w:rPr>
                                  <w:t>Geoinformation</w:t>
                                </w:r>
                              </w:p>
                              <w:p w14:paraId="441B4F6C" w14:textId="77777777" w:rsidR="008E0AE0" w:rsidRDefault="008E0AE0" w:rsidP="00B94849">
                                <w:pPr>
                                  <w:pStyle w:val="BHT-Infoblock"/>
                                  <w:rPr>
                                    <w:lang w:val="de-DE"/>
                                  </w:rPr>
                                </w:pPr>
                                <w:r>
                                  <w:rPr>
                                    <w:lang w:val="de-DE"/>
                                  </w:rPr>
                                  <w:t>Luxemburger Straße 10</w:t>
                                </w:r>
                              </w:p>
                              <w:p w14:paraId="66C2C5D0" w14:textId="77777777" w:rsidR="008E0AE0" w:rsidRPr="0070092E" w:rsidRDefault="008E0AE0" w:rsidP="00B94849">
                                <w:pPr>
                                  <w:pStyle w:val="BHT-Infoblock"/>
                                  <w:rPr>
                                    <w:lang w:val="de-DE"/>
                                  </w:rPr>
                                </w:pPr>
                                <w:r>
                                  <w:rPr>
                                    <w:lang w:val="de-DE"/>
                                  </w:rPr>
                                  <w:t>13353 Berlin</w:t>
                                </w:r>
                              </w:p>
                            </w:tc>
                            <w:tc>
                              <w:tcPr>
                                <w:tcW w:w="2002" w:type="dxa"/>
                              </w:tcPr>
                              <w:p w14:paraId="592BA5C3" w14:textId="77777777" w:rsidR="008E0AE0" w:rsidRDefault="008E0AE0" w:rsidP="00B94849">
                                <w:pPr>
                                  <w:pStyle w:val="BHT-Infoblock"/>
                                  <w:rPr>
                                    <w:rStyle w:val="Fett"/>
                                    <w:lang w:val="de-DE"/>
                                  </w:rPr>
                                </w:pPr>
                                <w:r>
                                  <w:rPr>
                                    <w:rStyle w:val="Fett"/>
                                    <w:lang w:val="de-DE"/>
                                  </w:rPr>
                                  <w:t>Prof. Dr. Sebastian Pepper</w:t>
                                </w:r>
                              </w:p>
                              <w:p w14:paraId="7A830493" w14:textId="77777777" w:rsidR="008E0AE0" w:rsidRDefault="008E0AE0" w:rsidP="00B94849">
                                <w:pPr>
                                  <w:pStyle w:val="BHT-Infoblock"/>
                                  <w:rPr>
                                    <w:rStyle w:val="Fett"/>
                                    <w:lang w:val="de-DE"/>
                                  </w:rPr>
                                </w:pPr>
                                <w:r>
                                  <w:rPr>
                                    <w:rStyle w:val="Fett"/>
                                    <w:lang w:val="de-DE"/>
                                  </w:rPr>
                                  <w:t xml:space="preserve">Fachgebiet Baumanagement </w:t>
                                </w:r>
                              </w:p>
                              <w:p w14:paraId="0F537A56" w14:textId="77777777" w:rsidR="008E0AE0" w:rsidRPr="00F4718E" w:rsidRDefault="008E0AE0" w:rsidP="00B94849">
                                <w:pPr>
                                  <w:pStyle w:val="BHT-Infoblock"/>
                                  <w:rPr>
                                    <w:rStyle w:val="Fett"/>
                                    <w:lang w:val="de-DE"/>
                                  </w:rPr>
                                </w:pPr>
                                <w:r>
                                  <w:rPr>
                                    <w:rStyle w:val="Fett"/>
                                    <w:lang w:val="de-DE"/>
                                  </w:rPr>
                                  <w:t xml:space="preserve">und Baubetrieb </w:t>
                                </w:r>
                              </w:p>
                              <w:p w14:paraId="1088DD55" w14:textId="77777777" w:rsidR="008E0AE0" w:rsidRDefault="008E0AE0" w:rsidP="00B94849">
                                <w:pPr>
                                  <w:pStyle w:val="BHT-Infoblock"/>
                                  <w:rPr>
                                    <w:lang w:val="de-DE"/>
                                  </w:rPr>
                                </w:pPr>
                                <w:r>
                                  <w:rPr>
                                    <w:lang w:val="de-DE"/>
                                  </w:rPr>
                                  <w:t xml:space="preserve">Haus Bauwesen </w:t>
                                </w:r>
                              </w:p>
                              <w:p w14:paraId="6D9FC02C" w14:textId="77777777" w:rsidR="008E0AE0" w:rsidRPr="0070092E" w:rsidRDefault="008E0AE0" w:rsidP="00B94849">
                                <w:pPr>
                                  <w:pStyle w:val="BHT-Infoblock"/>
                                  <w:rPr>
                                    <w:lang w:val="de-DE"/>
                                  </w:rPr>
                                </w:pPr>
                                <w:r>
                                  <w:rPr>
                                    <w:lang w:val="de-DE"/>
                                  </w:rPr>
                                  <w:t>Raum D 404</w:t>
                                </w:r>
                              </w:p>
                            </w:tc>
                            <w:tc>
                              <w:tcPr>
                                <w:tcW w:w="2002" w:type="dxa"/>
                              </w:tcPr>
                              <w:p w14:paraId="249C3DF7" w14:textId="77777777" w:rsidR="008E0AE0" w:rsidRDefault="008E0AE0" w:rsidP="00B94849">
                                <w:pPr>
                                  <w:pStyle w:val="BHT-Infoblock"/>
                                  <w:rPr>
                                    <w:lang w:val="de-DE"/>
                                  </w:rPr>
                                </w:pPr>
                                <w:r w:rsidRPr="00F4718E">
                                  <w:rPr>
                                    <w:lang w:val="de-DE"/>
                                  </w:rPr>
                                  <w:t>T</w:t>
                                </w:r>
                                <w:r>
                                  <w:rPr>
                                    <w:lang w:val="de-DE"/>
                                  </w:rPr>
                                  <w:t>el. +49 30 4504-2587</w:t>
                                </w:r>
                              </w:p>
                              <w:p w14:paraId="1901E873" w14:textId="77777777" w:rsidR="008E0AE0" w:rsidRDefault="008E0AE0" w:rsidP="00B94849">
                                <w:pPr>
                                  <w:pStyle w:val="BHT-Infoblock"/>
                                  <w:rPr>
                                    <w:lang w:val="de-DE"/>
                                  </w:rPr>
                                </w:pPr>
                                <w:r>
                                  <w:rPr>
                                    <w:lang w:val="de-DE"/>
                                  </w:rPr>
                                  <w:t>Tel. Dekanat +49 30 4504-2594</w:t>
                                </w:r>
                              </w:p>
                              <w:p w14:paraId="793F54B2" w14:textId="77777777" w:rsidR="008E0AE0" w:rsidRDefault="008E0AE0" w:rsidP="00B94849">
                                <w:pPr>
                                  <w:pStyle w:val="BHT-Infoblock"/>
                                  <w:rPr>
                                    <w:lang w:val="de-DE"/>
                                  </w:rPr>
                                </w:pPr>
                                <w:r>
                                  <w:rPr>
                                    <w:lang w:val="de-DE"/>
                                  </w:rPr>
                                  <w:t>Fax Dekanat +49 30 4504-2632</w:t>
                                </w:r>
                              </w:p>
                              <w:p w14:paraId="0DA13777" w14:textId="77777777" w:rsidR="008E0AE0" w:rsidRPr="00E644FE" w:rsidRDefault="008E0AE0" w:rsidP="00B94849">
                                <w:pPr>
                                  <w:pStyle w:val="BHT-Infoblock"/>
                                  <w:rPr>
                                    <w:lang w:val="de-DE"/>
                                  </w:rPr>
                                </w:pPr>
                                <w:hyperlink r:id="rId1" w:history="1">
                                  <w:r w:rsidRPr="00E644FE">
                                    <w:rPr>
                                      <w:rStyle w:val="Hyperlink"/>
                                      <w:color w:val="auto"/>
                                      <w:u w:val="none"/>
                                      <w:lang w:val="de-DE"/>
                                    </w:rPr>
                                    <w:t>sebastian.pepper@bht-berlin.de</w:t>
                                  </w:r>
                                </w:hyperlink>
                              </w:p>
                              <w:p w14:paraId="7CD97B03" w14:textId="77777777" w:rsidR="008E0AE0" w:rsidRPr="00E644FE" w:rsidRDefault="008E0AE0" w:rsidP="00B94849">
                                <w:pPr>
                                  <w:pStyle w:val="BHT-Infoblock"/>
                                  <w:rPr>
                                    <w:lang w:val="de-DE"/>
                                  </w:rPr>
                                </w:pPr>
                                <w:r w:rsidRPr="00E644FE">
                                  <w:rPr>
                                    <w:lang w:val="de-DE"/>
                                  </w:rPr>
                                  <w:t>https://prof.bht-berlin.de/</w:t>
                                </w:r>
                                <w:r>
                                  <w:rPr>
                                    <w:lang w:val="de-DE"/>
                                  </w:rPr>
                                  <w:t>peppers</w:t>
                                </w:r>
                                <w:r w:rsidRPr="00E644FE">
                                  <w:rPr>
                                    <w:lang w:val="de-DE"/>
                                  </w:rPr>
                                  <w:t>/</w:t>
                                </w:r>
                              </w:p>
                            </w:tc>
                            <w:tc>
                              <w:tcPr>
                                <w:tcW w:w="2002" w:type="dxa"/>
                              </w:tcPr>
                              <w:p w14:paraId="3E51176E" w14:textId="77777777" w:rsidR="008E0AE0" w:rsidRDefault="008E0AE0" w:rsidP="00B94849">
                                <w:pPr>
                                  <w:pStyle w:val="BHT-Infoblock"/>
                                  <w:rPr>
                                    <w:lang w:val="de-DE"/>
                                  </w:rPr>
                                </w:pPr>
                                <w:r>
                                  <w:rPr>
                                    <w:lang w:val="de-DE"/>
                                  </w:rPr>
                                  <w:t>Mitglied Ausbildungskommission</w:t>
                                </w:r>
                              </w:p>
                              <w:p w14:paraId="14BF3D62" w14:textId="5E04643F" w:rsidR="00B50D8E" w:rsidRDefault="00B50D8E" w:rsidP="00B94849">
                                <w:pPr>
                                  <w:pStyle w:val="BHT-Infoblock"/>
                                  <w:rPr>
                                    <w:lang w:val="de-DE"/>
                                  </w:rPr>
                                </w:pPr>
                                <w:r>
                                  <w:rPr>
                                    <w:lang w:val="de-DE"/>
                                  </w:rPr>
                                  <w:t>Auslandskoordinator FB III</w:t>
                                </w:r>
                              </w:p>
                              <w:p w14:paraId="132E8B93" w14:textId="65F6DF3F" w:rsidR="00ED0A5F" w:rsidRDefault="00ED0A5F" w:rsidP="00B94849">
                                <w:pPr>
                                  <w:pStyle w:val="BHT-Infoblock"/>
                                  <w:rPr>
                                    <w:lang w:val="de-DE"/>
                                  </w:rPr>
                                </w:pPr>
                                <w:r>
                                  <w:rPr>
                                    <w:lang w:val="de-DE"/>
                                  </w:rPr>
                                  <w:t>Prodekan FB III</w:t>
                                </w:r>
                              </w:p>
                              <w:p w14:paraId="47FC9BD2" w14:textId="77777777" w:rsidR="008E0AE0" w:rsidRPr="009A0ABB" w:rsidRDefault="008E0AE0" w:rsidP="00B94849">
                                <w:pPr>
                                  <w:pStyle w:val="BHT-Infoblock"/>
                                  <w:rPr>
                                    <w:lang w:val="de-DE"/>
                                  </w:rPr>
                                </w:pPr>
                              </w:p>
                            </w:tc>
                          </w:tr>
                        </w:tbl>
                        <w:p w14:paraId="36B1E572" w14:textId="77777777" w:rsidR="008E0AE0" w:rsidRDefault="008E0AE0" w:rsidP="008E0AE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91BF" id="_x0000_t202" coordsize="21600,21600" o:spt="202" path="m,l,21600r21600,l21600,xe">
              <v:stroke joinstyle="miter"/>
              <v:path gradientshapeok="t" o:connecttype="rect"/>
            </v:shapetype>
            <v:shape id="Textfeld 9" o:spid="_x0000_s1026" type="#_x0000_t202" style="position:absolute;left:0;text-align:left;margin-left:75pt;margin-top:762.5pt;width:466pt;height:51.85pt;z-index:-251650048;visibility:visible;mso-wrap-style:square;mso-width-percent:0;mso-height-percent:0;mso-wrap-distance-left:9pt;mso-wrap-distance-top:17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" filled="f" stroked="f" strokeweight=".5pt">
              <v:textbox inset="0,0,0,0">
                <w:txbxContent>
                  <w:tbl>
                    <w:tblPr>
                      <w:tblStyle w:val="BHT-Layouttabelle"/>
                      <w:tblW w:w="0" w:type="auto"/>
                      <w:tblLayout w:type="fixed"/>
                      <w:tblLook w:val="0600" w:firstRow="0" w:lastRow="0" w:firstColumn="0" w:lastColumn="0" w:noHBand="1" w:noVBand="1"/>
                    </w:tblPr>
                    <w:tblGrid>
                      <w:gridCol w:w="2002"/>
                      <w:gridCol w:w="2002"/>
                      <w:gridCol w:w="2002"/>
                      <w:gridCol w:w="2002"/>
                    </w:tblGrid>
                    <w:tr w:rsidR="008E0AE0" w14:paraId="40F29E5B" w14:textId="77777777" w:rsidTr="004924CB">
                      <w:tc>
                        <w:tcPr>
                          <w:tcW w:w="2002" w:type="dxa"/>
                        </w:tcPr>
                        <w:p w14:paraId="769D9E86" w14:textId="77777777" w:rsidR="008E0AE0" w:rsidRPr="00F4718E" w:rsidRDefault="008E0AE0" w:rsidP="00B94849">
                          <w:pPr>
                            <w:pStyle w:val="BHT-Infoblock"/>
                            <w:rPr>
                              <w:rStyle w:val="Fett"/>
                              <w:lang w:val="de-DE"/>
                            </w:rPr>
                          </w:pPr>
                          <w:r>
                            <w:rPr>
                              <w:rStyle w:val="Fett"/>
                              <w:lang w:val="de-DE"/>
                            </w:rPr>
                            <w:t>Berliner Hochschule für Technik</w:t>
                          </w:r>
                        </w:p>
                        <w:p w14:paraId="17D780CE" w14:textId="77777777" w:rsidR="008E0AE0" w:rsidRDefault="008E0AE0" w:rsidP="00B94849">
                          <w:pPr>
                            <w:pStyle w:val="BHT-Infoblock"/>
                            <w:rPr>
                              <w:rStyle w:val="Fett"/>
                              <w:lang w:val="de-DE"/>
                            </w:rPr>
                          </w:pPr>
                          <w:r>
                            <w:rPr>
                              <w:rStyle w:val="Fett"/>
                              <w:lang w:val="de-DE"/>
                            </w:rPr>
                            <w:t>FB III – Bauingenieurwesen und</w:t>
                          </w:r>
                        </w:p>
                        <w:p w14:paraId="417517B5" w14:textId="77777777" w:rsidR="008E0AE0" w:rsidRPr="00F4718E" w:rsidRDefault="008E0AE0" w:rsidP="00B94849">
                          <w:pPr>
                            <w:pStyle w:val="BHT-Infoblock"/>
                            <w:rPr>
                              <w:rStyle w:val="Fett"/>
                              <w:lang w:val="de-DE"/>
                            </w:rPr>
                          </w:pPr>
                          <w:r>
                            <w:rPr>
                              <w:rStyle w:val="Fett"/>
                              <w:lang w:val="de-DE"/>
                            </w:rPr>
                            <w:t>Geoinformation</w:t>
                          </w:r>
                        </w:p>
                        <w:p w14:paraId="441B4F6C" w14:textId="77777777" w:rsidR="008E0AE0" w:rsidRDefault="008E0AE0" w:rsidP="00B94849">
                          <w:pPr>
                            <w:pStyle w:val="BHT-Infoblock"/>
                            <w:rPr>
                              <w:lang w:val="de-DE"/>
                            </w:rPr>
                          </w:pPr>
                          <w:r>
                            <w:rPr>
                              <w:lang w:val="de-DE"/>
                            </w:rPr>
                            <w:t>Luxemburger Straße 10</w:t>
                          </w:r>
                        </w:p>
                        <w:p w14:paraId="66C2C5D0" w14:textId="77777777" w:rsidR="008E0AE0" w:rsidRPr="0070092E" w:rsidRDefault="008E0AE0" w:rsidP="00B94849">
                          <w:pPr>
                            <w:pStyle w:val="BHT-Infoblock"/>
                            <w:rPr>
                              <w:lang w:val="de-DE"/>
                            </w:rPr>
                          </w:pPr>
                          <w:r>
                            <w:rPr>
                              <w:lang w:val="de-DE"/>
                            </w:rPr>
                            <w:t>13353 Berlin</w:t>
                          </w:r>
                        </w:p>
                      </w:tc>
                      <w:tc>
                        <w:tcPr>
                          <w:tcW w:w="2002" w:type="dxa"/>
                        </w:tcPr>
                        <w:p w14:paraId="592BA5C3" w14:textId="77777777" w:rsidR="008E0AE0" w:rsidRDefault="008E0AE0" w:rsidP="00B94849">
                          <w:pPr>
                            <w:pStyle w:val="BHT-Infoblock"/>
                            <w:rPr>
                              <w:rStyle w:val="Fett"/>
                              <w:lang w:val="de-DE"/>
                            </w:rPr>
                          </w:pPr>
                          <w:r>
                            <w:rPr>
                              <w:rStyle w:val="Fett"/>
                              <w:lang w:val="de-DE"/>
                            </w:rPr>
                            <w:t>Prof. Dr. Sebastian Pepper</w:t>
                          </w:r>
                        </w:p>
                        <w:p w14:paraId="7A830493" w14:textId="77777777" w:rsidR="008E0AE0" w:rsidRDefault="008E0AE0" w:rsidP="00B94849">
                          <w:pPr>
                            <w:pStyle w:val="BHT-Infoblock"/>
                            <w:rPr>
                              <w:rStyle w:val="Fett"/>
                              <w:lang w:val="de-DE"/>
                            </w:rPr>
                          </w:pPr>
                          <w:r>
                            <w:rPr>
                              <w:rStyle w:val="Fett"/>
                              <w:lang w:val="de-DE"/>
                            </w:rPr>
                            <w:t xml:space="preserve">Fachgebiet Baumanagement </w:t>
                          </w:r>
                        </w:p>
                        <w:p w14:paraId="0F537A56" w14:textId="77777777" w:rsidR="008E0AE0" w:rsidRPr="00F4718E" w:rsidRDefault="008E0AE0" w:rsidP="00B94849">
                          <w:pPr>
                            <w:pStyle w:val="BHT-Infoblock"/>
                            <w:rPr>
                              <w:rStyle w:val="Fett"/>
                              <w:lang w:val="de-DE"/>
                            </w:rPr>
                          </w:pPr>
                          <w:r>
                            <w:rPr>
                              <w:rStyle w:val="Fett"/>
                              <w:lang w:val="de-DE"/>
                            </w:rPr>
                            <w:t xml:space="preserve">und Baubetrieb </w:t>
                          </w:r>
                        </w:p>
                        <w:p w14:paraId="1088DD55" w14:textId="77777777" w:rsidR="008E0AE0" w:rsidRDefault="008E0AE0" w:rsidP="00B94849">
                          <w:pPr>
                            <w:pStyle w:val="BHT-Infoblock"/>
                            <w:rPr>
                              <w:lang w:val="de-DE"/>
                            </w:rPr>
                          </w:pPr>
                          <w:r>
                            <w:rPr>
                              <w:lang w:val="de-DE"/>
                            </w:rPr>
                            <w:t xml:space="preserve">Haus Bauwesen </w:t>
                          </w:r>
                        </w:p>
                        <w:p w14:paraId="6D9FC02C" w14:textId="77777777" w:rsidR="008E0AE0" w:rsidRPr="0070092E" w:rsidRDefault="008E0AE0" w:rsidP="00B94849">
                          <w:pPr>
                            <w:pStyle w:val="BHT-Infoblock"/>
                            <w:rPr>
                              <w:lang w:val="de-DE"/>
                            </w:rPr>
                          </w:pPr>
                          <w:r>
                            <w:rPr>
                              <w:lang w:val="de-DE"/>
                            </w:rPr>
                            <w:t>Raum D 404</w:t>
                          </w:r>
                        </w:p>
                      </w:tc>
                      <w:tc>
                        <w:tcPr>
                          <w:tcW w:w="2002" w:type="dxa"/>
                        </w:tcPr>
                        <w:p w14:paraId="249C3DF7" w14:textId="77777777" w:rsidR="008E0AE0" w:rsidRDefault="008E0AE0" w:rsidP="00B94849">
                          <w:pPr>
                            <w:pStyle w:val="BHT-Infoblock"/>
                            <w:rPr>
                              <w:lang w:val="de-DE"/>
                            </w:rPr>
                          </w:pPr>
                          <w:r w:rsidRPr="00F4718E">
                            <w:rPr>
                              <w:lang w:val="de-DE"/>
                            </w:rPr>
                            <w:t>T</w:t>
                          </w:r>
                          <w:r>
                            <w:rPr>
                              <w:lang w:val="de-DE"/>
                            </w:rPr>
                            <w:t>el. +49 30 4504-2587</w:t>
                          </w:r>
                        </w:p>
                        <w:p w14:paraId="1901E873" w14:textId="77777777" w:rsidR="008E0AE0" w:rsidRDefault="008E0AE0" w:rsidP="00B94849">
                          <w:pPr>
                            <w:pStyle w:val="BHT-Infoblock"/>
                            <w:rPr>
                              <w:lang w:val="de-DE"/>
                            </w:rPr>
                          </w:pPr>
                          <w:r>
                            <w:rPr>
                              <w:lang w:val="de-DE"/>
                            </w:rPr>
                            <w:t>Tel. Dekanat +49 30 4504-2594</w:t>
                          </w:r>
                        </w:p>
                        <w:p w14:paraId="793F54B2" w14:textId="77777777" w:rsidR="008E0AE0" w:rsidRDefault="008E0AE0" w:rsidP="00B94849">
                          <w:pPr>
                            <w:pStyle w:val="BHT-Infoblock"/>
                            <w:rPr>
                              <w:lang w:val="de-DE"/>
                            </w:rPr>
                          </w:pPr>
                          <w:r>
                            <w:rPr>
                              <w:lang w:val="de-DE"/>
                            </w:rPr>
                            <w:t>Fax Dekanat +49 30 4504-2632</w:t>
                          </w:r>
                        </w:p>
                        <w:p w14:paraId="0DA13777" w14:textId="77777777" w:rsidR="008E0AE0" w:rsidRPr="00E644FE" w:rsidRDefault="008E0AE0" w:rsidP="00B94849">
                          <w:pPr>
                            <w:pStyle w:val="BHT-Infoblock"/>
                            <w:rPr>
                              <w:lang w:val="de-DE"/>
                            </w:rPr>
                          </w:pPr>
                          <w:hyperlink r:id="rId2" w:history="1">
                            <w:r w:rsidRPr="00E644FE">
                              <w:rPr>
                                <w:rStyle w:val="Hyperlink"/>
                                <w:color w:val="auto"/>
                                <w:u w:val="none"/>
                                <w:lang w:val="de-DE"/>
                              </w:rPr>
                              <w:t>sebastian.pepper@bht-berlin.de</w:t>
                            </w:r>
                          </w:hyperlink>
                        </w:p>
                        <w:p w14:paraId="7CD97B03" w14:textId="77777777" w:rsidR="008E0AE0" w:rsidRPr="00E644FE" w:rsidRDefault="008E0AE0" w:rsidP="00B94849">
                          <w:pPr>
                            <w:pStyle w:val="BHT-Infoblock"/>
                            <w:rPr>
                              <w:lang w:val="de-DE"/>
                            </w:rPr>
                          </w:pPr>
                          <w:r w:rsidRPr="00E644FE">
                            <w:rPr>
                              <w:lang w:val="de-DE"/>
                            </w:rPr>
                            <w:t>https://prof.bht-berlin.de/</w:t>
                          </w:r>
                          <w:r>
                            <w:rPr>
                              <w:lang w:val="de-DE"/>
                            </w:rPr>
                            <w:t>peppers</w:t>
                          </w:r>
                          <w:r w:rsidRPr="00E644FE">
                            <w:rPr>
                              <w:lang w:val="de-DE"/>
                            </w:rPr>
                            <w:t>/</w:t>
                          </w:r>
                        </w:p>
                      </w:tc>
                      <w:tc>
                        <w:tcPr>
                          <w:tcW w:w="2002" w:type="dxa"/>
                        </w:tcPr>
                        <w:p w14:paraId="3E51176E" w14:textId="77777777" w:rsidR="008E0AE0" w:rsidRDefault="008E0AE0" w:rsidP="00B94849">
                          <w:pPr>
                            <w:pStyle w:val="BHT-Infoblock"/>
                            <w:rPr>
                              <w:lang w:val="de-DE"/>
                            </w:rPr>
                          </w:pPr>
                          <w:r>
                            <w:rPr>
                              <w:lang w:val="de-DE"/>
                            </w:rPr>
                            <w:t>Mitglied Ausbildungskommission</w:t>
                          </w:r>
                        </w:p>
                        <w:p w14:paraId="14BF3D62" w14:textId="5E04643F" w:rsidR="00B50D8E" w:rsidRDefault="00B50D8E" w:rsidP="00B94849">
                          <w:pPr>
                            <w:pStyle w:val="BHT-Infoblock"/>
                            <w:rPr>
                              <w:lang w:val="de-DE"/>
                            </w:rPr>
                          </w:pPr>
                          <w:r>
                            <w:rPr>
                              <w:lang w:val="de-DE"/>
                            </w:rPr>
                            <w:t>Auslandskoordinator FB III</w:t>
                          </w:r>
                        </w:p>
                        <w:p w14:paraId="132E8B93" w14:textId="65F6DF3F" w:rsidR="00ED0A5F" w:rsidRDefault="00ED0A5F" w:rsidP="00B94849">
                          <w:pPr>
                            <w:pStyle w:val="BHT-Infoblock"/>
                            <w:rPr>
                              <w:lang w:val="de-DE"/>
                            </w:rPr>
                          </w:pPr>
                          <w:r>
                            <w:rPr>
                              <w:lang w:val="de-DE"/>
                            </w:rPr>
                            <w:t>Prodekan FB III</w:t>
                          </w:r>
                        </w:p>
                        <w:p w14:paraId="47FC9BD2" w14:textId="77777777" w:rsidR="008E0AE0" w:rsidRPr="009A0ABB" w:rsidRDefault="008E0AE0" w:rsidP="00B94849">
                          <w:pPr>
                            <w:pStyle w:val="BHT-Infoblock"/>
                            <w:rPr>
                              <w:lang w:val="de-DE"/>
                            </w:rPr>
                          </w:pPr>
                        </w:p>
                      </w:tc>
                    </w:tr>
                  </w:tbl>
                  <w:p w14:paraId="36B1E572" w14:textId="77777777" w:rsidR="008E0AE0" w:rsidRDefault="008E0AE0" w:rsidP="008E0AE0"/>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328A" w14:textId="77777777" w:rsidR="005C13B6" w:rsidRDefault="005C13B6" w:rsidP="00FB69FE">
      <w:pPr>
        <w:spacing w:line="240" w:lineRule="auto"/>
      </w:pPr>
      <w:r>
        <w:separator/>
      </w:r>
    </w:p>
  </w:footnote>
  <w:footnote w:type="continuationSeparator" w:id="0">
    <w:p w14:paraId="54755B87" w14:textId="77777777" w:rsidR="005C13B6" w:rsidRDefault="005C13B6" w:rsidP="00FB6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4F2B" w14:textId="77777777" w:rsidR="00ED0A5F" w:rsidRDefault="00ED0A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DE48" w14:textId="77777777" w:rsidR="00ED0A5F" w:rsidRDefault="00ED0A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68F3" w14:textId="0D225430" w:rsidR="007C0D06" w:rsidRDefault="008004CB">
    <w:pPr>
      <w:pStyle w:val="Kopfzeile"/>
    </w:pPr>
    <w:r>
      <w:rPr>
        <w:noProof/>
      </w:rPr>
      <w:drawing>
        <wp:anchor distT="0" distB="0" distL="0" distR="0" simplePos="0" relativeHeight="251664384" behindDoc="0" locked="0" layoutInCell="1" allowOverlap="1" wp14:anchorId="3CADC750" wp14:editId="71C40E31">
          <wp:simplePos x="0" y="0"/>
          <wp:positionH relativeFrom="page">
            <wp:posOffset>5845175</wp:posOffset>
          </wp:positionH>
          <wp:positionV relativeFrom="page">
            <wp:posOffset>3962400</wp:posOffset>
          </wp:positionV>
          <wp:extent cx="1367790" cy="6591300"/>
          <wp:effectExtent l="0" t="0" r="3810" b="0"/>
          <wp:wrapSquare wrapText="bothSides"/>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67790" cy="6591300"/>
                  </a:xfrm>
                  <a:prstGeom prst="rect">
                    <a:avLst/>
                  </a:prstGeom>
                </pic:spPr>
              </pic:pic>
            </a:graphicData>
          </a:graphic>
          <wp14:sizeRelH relativeFrom="margin">
            <wp14:pctWidth>0</wp14:pctWidth>
          </wp14:sizeRelH>
          <wp14:sizeRelV relativeFrom="margin">
            <wp14:pctHeight>0</wp14:pctHeight>
          </wp14:sizeRelV>
        </wp:anchor>
      </w:drawing>
    </w:r>
    <w:r w:rsidR="00E90C42">
      <w:rPr>
        <w:noProof/>
      </w:rPr>
      <w:drawing>
        <wp:anchor distT="0" distB="0" distL="114300" distR="114300" simplePos="0" relativeHeight="251660288" behindDoc="1" locked="0" layoutInCell="1" allowOverlap="1" wp14:anchorId="09616E9B" wp14:editId="79DCED12">
          <wp:simplePos x="0" y="0"/>
          <wp:positionH relativeFrom="page">
            <wp:posOffset>5472113</wp:posOffset>
          </wp:positionH>
          <wp:positionV relativeFrom="page">
            <wp:posOffset>890588</wp:posOffset>
          </wp:positionV>
          <wp:extent cx="1726370" cy="3087370"/>
          <wp:effectExtent l="0" t="0" r="7620" b="0"/>
          <wp:wrapNone/>
          <wp:docPr id="4" name="Grafik 4" descr="Logo Berliner Hochschule für 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go Berliner Hochschule für Technik"/>
                  <pic:cNvPicPr/>
                </pic:nvPicPr>
                <pic:blipFill>
                  <a:blip r:embed="rId2">
                    <a:extLst>
                      <a:ext uri="{28A0092B-C50C-407E-A947-70E740481C1C}">
                        <a14:useLocalDpi xmlns:a14="http://schemas.microsoft.com/office/drawing/2010/main" val="0"/>
                      </a:ext>
                    </a:extLst>
                  </a:blip>
                  <a:stretch>
                    <a:fillRect/>
                  </a:stretch>
                </pic:blipFill>
                <pic:spPr>
                  <a:xfrm>
                    <a:off x="0" y="0"/>
                    <a:ext cx="1726370" cy="3087370"/>
                  </a:xfrm>
                  <a:prstGeom prst="rect">
                    <a:avLst/>
                  </a:prstGeom>
                </pic:spPr>
              </pic:pic>
            </a:graphicData>
          </a:graphic>
          <wp14:sizeRelH relativeFrom="margin">
            <wp14:pctWidth>0</wp14:pctWidth>
          </wp14:sizeRelH>
          <wp14:sizeRelV relativeFrom="margin">
            <wp14:pctHeight>0</wp14:pctHeight>
          </wp14:sizeRelV>
        </wp:anchor>
      </w:drawing>
    </w:r>
    <w:r w:rsidR="00613552">
      <w:rPr>
        <w:noProof/>
      </w:rPr>
      <mc:AlternateContent>
        <mc:Choice Requires="wps">
          <w:drawing>
            <wp:anchor distT="0" distB="0" distL="114300" distR="114300" simplePos="0" relativeHeight="251662336" behindDoc="1" locked="0" layoutInCell="1" allowOverlap="1" wp14:anchorId="2B7FD7A8" wp14:editId="62811548">
              <wp:simplePos x="0" y="0"/>
              <wp:positionH relativeFrom="page">
                <wp:posOffset>0</wp:posOffset>
              </wp:positionH>
              <wp:positionV relativeFrom="page">
                <wp:posOffset>7560945</wp:posOffset>
              </wp:positionV>
              <wp:extent cx="360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3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68B5D" id="Gerader Verbinder 8"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" strokecolor="black [3204]" strokeweight=".5pt">
              <v:stroke joinstyle="miter"/>
              <w10:wrap anchorx="page" anchory="page"/>
            </v:line>
          </w:pict>
        </mc:Fallback>
      </mc:AlternateContent>
    </w:r>
    <w:r w:rsidR="00656732">
      <w:rPr>
        <w:noProof/>
      </w:rPr>
      <mc:AlternateContent>
        <mc:Choice Requires="wps">
          <w:drawing>
            <wp:anchor distT="0" distB="0" distL="114300" distR="114300" simplePos="0" relativeHeight="251661312" behindDoc="1" locked="0" layoutInCell="1" allowOverlap="1" wp14:anchorId="0D1A4F6A" wp14:editId="45654A55">
              <wp:simplePos x="0" y="0"/>
              <wp:positionH relativeFrom="page">
                <wp:posOffset>0</wp:posOffset>
              </wp:positionH>
              <wp:positionV relativeFrom="page">
                <wp:posOffset>3780790</wp:posOffset>
              </wp:positionV>
              <wp:extent cx="360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3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297AB8" id="Gerader Verbinder 7"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" strokecolor="black [3204]"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A44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E867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008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402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23C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E29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9CE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0E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541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067B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96414E9"/>
    <w:multiLevelType w:val="hybridMultilevel"/>
    <w:tmpl w:val="F1608BA6"/>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4D0EE5"/>
    <w:multiLevelType w:val="hybridMultilevel"/>
    <w:tmpl w:val="7AC0B7D0"/>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6A4D3E"/>
    <w:multiLevelType w:val="hybridMultilevel"/>
    <w:tmpl w:val="C6BCCF68"/>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F366ED"/>
    <w:multiLevelType w:val="hybridMultilevel"/>
    <w:tmpl w:val="AD7A94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A60B05"/>
    <w:multiLevelType w:val="hybridMultilevel"/>
    <w:tmpl w:val="C2526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4269574">
    <w:abstractNumId w:val="9"/>
  </w:num>
  <w:num w:numId="2" w16cid:durableId="1941058372">
    <w:abstractNumId w:val="7"/>
  </w:num>
  <w:num w:numId="3" w16cid:durableId="2068843182">
    <w:abstractNumId w:val="6"/>
  </w:num>
  <w:num w:numId="4" w16cid:durableId="2025395528">
    <w:abstractNumId w:val="5"/>
  </w:num>
  <w:num w:numId="5" w16cid:durableId="711155812">
    <w:abstractNumId w:val="4"/>
  </w:num>
  <w:num w:numId="6" w16cid:durableId="1559513839">
    <w:abstractNumId w:val="8"/>
  </w:num>
  <w:num w:numId="7" w16cid:durableId="883057055">
    <w:abstractNumId w:val="3"/>
  </w:num>
  <w:num w:numId="8" w16cid:durableId="1830248790">
    <w:abstractNumId w:val="2"/>
  </w:num>
  <w:num w:numId="9" w16cid:durableId="1876886936">
    <w:abstractNumId w:val="1"/>
  </w:num>
  <w:num w:numId="10" w16cid:durableId="295649050">
    <w:abstractNumId w:val="0"/>
  </w:num>
  <w:num w:numId="11" w16cid:durableId="2118207546">
    <w:abstractNumId w:val="10"/>
  </w:num>
  <w:num w:numId="12" w16cid:durableId="511770810">
    <w:abstractNumId w:val="13"/>
  </w:num>
  <w:num w:numId="13" w16cid:durableId="1095323017">
    <w:abstractNumId w:val="14"/>
  </w:num>
  <w:num w:numId="14" w16cid:durableId="229386917">
    <w:abstractNumId w:val="11"/>
  </w:num>
  <w:num w:numId="15" w16cid:durableId="1992128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62"/>
    <w:rsid w:val="000160B7"/>
    <w:rsid w:val="00021F8B"/>
    <w:rsid w:val="00023C8B"/>
    <w:rsid w:val="00024560"/>
    <w:rsid w:val="00026BCF"/>
    <w:rsid w:val="000304E6"/>
    <w:rsid w:val="00050DC9"/>
    <w:rsid w:val="00053A8A"/>
    <w:rsid w:val="00061B98"/>
    <w:rsid w:val="000625F7"/>
    <w:rsid w:val="00066F07"/>
    <w:rsid w:val="00073A11"/>
    <w:rsid w:val="00077173"/>
    <w:rsid w:val="00081C2B"/>
    <w:rsid w:val="0008459B"/>
    <w:rsid w:val="00090C6C"/>
    <w:rsid w:val="00091278"/>
    <w:rsid w:val="00092A75"/>
    <w:rsid w:val="00094E41"/>
    <w:rsid w:val="000A236A"/>
    <w:rsid w:val="000A58DD"/>
    <w:rsid w:val="000B1E73"/>
    <w:rsid w:val="000B2A92"/>
    <w:rsid w:val="000C4479"/>
    <w:rsid w:val="000D5FFD"/>
    <w:rsid w:val="000D7209"/>
    <w:rsid w:val="000E68ED"/>
    <w:rsid w:val="00114DC9"/>
    <w:rsid w:val="00124B33"/>
    <w:rsid w:val="001569D2"/>
    <w:rsid w:val="0016139B"/>
    <w:rsid w:val="001622BA"/>
    <w:rsid w:val="001637A1"/>
    <w:rsid w:val="00165EBD"/>
    <w:rsid w:val="00170F63"/>
    <w:rsid w:val="0017756B"/>
    <w:rsid w:val="00182572"/>
    <w:rsid w:val="001925C7"/>
    <w:rsid w:val="00195CEA"/>
    <w:rsid w:val="001A55C9"/>
    <w:rsid w:val="001B682A"/>
    <w:rsid w:val="001B72CA"/>
    <w:rsid w:val="001C3159"/>
    <w:rsid w:val="001C40DF"/>
    <w:rsid w:val="001D0245"/>
    <w:rsid w:val="001D7A6A"/>
    <w:rsid w:val="001E37D3"/>
    <w:rsid w:val="001F0722"/>
    <w:rsid w:val="001F68A0"/>
    <w:rsid w:val="00204B69"/>
    <w:rsid w:val="00206799"/>
    <w:rsid w:val="002073C2"/>
    <w:rsid w:val="00214F39"/>
    <w:rsid w:val="00215D9F"/>
    <w:rsid w:val="002167FC"/>
    <w:rsid w:val="002168A9"/>
    <w:rsid w:val="002401BB"/>
    <w:rsid w:val="0024109D"/>
    <w:rsid w:val="00244ED9"/>
    <w:rsid w:val="00260CEA"/>
    <w:rsid w:val="00262695"/>
    <w:rsid w:val="00265201"/>
    <w:rsid w:val="00270BA5"/>
    <w:rsid w:val="00280252"/>
    <w:rsid w:val="00291F10"/>
    <w:rsid w:val="00293B4F"/>
    <w:rsid w:val="002A4D33"/>
    <w:rsid w:val="002E29E3"/>
    <w:rsid w:val="002E4310"/>
    <w:rsid w:val="002F74B3"/>
    <w:rsid w:val="00303B0D"/>
    <w:rsid w:val="003102C5"/>
    <w:rsid w:val="00310924"/>
    <w:rsid w:val="0032757E"/>
    <w:rsid w:val="00331A21"/>
    <w:rsid w:val="003647DA"/>
    <w:rsid w:val="00373B98"/>
    <w:rsid w:val="0037607A"/>
    <w:rsid w:val="003810E4"/>
    <w:rsid w:val="00391770"/>
    <w:rsid w:val="00393349"/>
    <w:rsid w:val="003936B2"/>
    <w:rsid w:val="00395050"/>
    <w:rsid w:val="0039582F"/>
    <w:rsid w:val="003977EB"/>
    <w:rsid w:val="003B3E29"/>
    <w:rsid w:val="003B42B7"/>
    <w:rsid w:val="003C0797"/>
    <w:rsid w:val="003D085A"/>
    <w:rsid w:val="003D58E0"/>
    <w:rsid w:val="003E5FC2"/>
    <w:rsid w:val="003F0B9D"/>
    <w:rsid w:val="003F60CE"/>
    <w:rsid w:val="003F72C4"/>
    <w:rsid w:val="00400243"/>
    <w:rsid w:val="00421148"/>
    <w:rsid w:val="0044408B"/>
    <w:rsid w:val="00454444"/>
    <w:rsid w:val="004565A4"/>
    <w:rsid w:val="0047284C"/>
    <w:rsid w:val="004730AF"/>
    <w:rsid w:val="00487BD9"/>
    <w:rsid w:val="004924CB"/>
    <w:rsid w:val="00493288"/>
    <w:rsid w:val="00494CF7"/>
    <w:rsid w:val="00495FB0"/>
    <w:rsid w:val="004A431F"/>
    <w:rsid w:val="004B55FF"/>
    <w:rsid w:val="004B6389"/>
    <w:rsid w:val="004D5795"/>
    <w:rsid w:val="004E3062"/>
    <w:rsid w:val="004E3E9D"/>
    <w:rsid w:val="00506FEC"/>
    <w:rsid w:val="00512ABF"/>
    <w:rsid w:val="00515697"/>
    <w:rsid w:val="005176D9"/>
    <w:rsid w:val="005230F7"/>
    <w:rsid w:val="005245B8"/>
    <w:rsid w:val="00532085"/>
    <w:rsid w:val="0054690C"/>
    <w:rsid w:val="00552B81"/>
    <w:rsid w:val="005722FC"/>
    <w:rsid w:val="005851AB"/>
    <w:rsid w:val="005874C9"/>
    <w:rsid w:val="0059594B"/>
    <w:rsid w:val="005A1942"/>
    <w:rsid w:val="005B073D"/>
    <w:rsid w:val="005B4C41"/>
    <w:rsid w:val="005C13B6"/>
    <w:rsid w:val="005C4B5A"/>
    <w:rsid w:val="005E57A4"/>
    <w:rsid w:val="005F00B4"/>
    <w:rsid w:val="005F4B16"/>
    <w:rsid w:val="005F4DE0"/>
    <w:rsid w:val="00613552"/>
    <w:rsid w:val="0061509F"/>
    <w:rsid w:val="00622414"/>
    <w:rsid w:val="0062496C"/>
    <w:rsid w:val="006324C2"/>
    <w:rsid w:val="00636F44"/>
    <w:rsid w:val="00637965"/>
    <w:rsid w:val="00637C51"/>
    <w:rsid w:val="006431E2"/>
    <w:rsid w:val="00656732"/>
    <w:rsid w:val="00660482"/>
    <w:rsid w:val="00661BF3"/>
    <w:rsid w:val="00667636"/>
    <w:rsid w:val="00670C36"/>
    <w:rsid w:val="00671380"/>
    <w:rsid w:val="00677786"/>
    <w:rsid w:val="00677A85"/>
    <w:rsid w:val="0068281B"/>
    <w:rsid w:val="006859D4"/>
    <w:rsid w:val="0068630D"/>
    <w:rsid w:val="00696A83"/>
    <w:rsid w:val="006A0C04"/>
    <w:rsid w:val="006A4170"/>
    <w:rsid w:val="006C44B1"/>
    <w:rsid w:val="006C4F63"/>
    <w:rsid w:val="006E0B9E"/>
    <w:rsid w:val="006F1548"/>
    <w:rsid w:val="006F525B"/>
    <w:rsid w:val="006F5EC9"/>
    <w:rsid w:val="006F6F36"/>
    <w:rsid w:val="0071633A"/>
    <w:rsid w:val="00724796"/>
    <w:rsid w:val="00734230"/>
    <w:rsid w:val="00745751"/>
    <w:rsid w:val="00763629"/>
    <w:rsid w:val="007960F0"/>
    <w:rsid w:val="00796F56"/>
    <w:rsid w:val="007B0E00"/>
    <w:rsid w:val="007C0D06"/>
    <w:rsid w:val="007C1EF3"/>
    <w:rsid w:val="007C5BCF"/>
    <w:rsid w:val="007E6788"/>
    <w:rsid w:val="007F0F3E"/>
    <w:rsid w:val="007F4CCC"/>
    <w:rsid w:val="007F6C26"/>
    <w:rsid w:val="008004CB"/>
    <w:rsid w:val="00800E8A"/>
    <w:rsid w:val="008022F7"/>
    <w:rsid w:val="008032DD"/>
    <w:rsid w:val="00810BDD"/>
    <w:rsid w:val="0081178F"/>
    <w:rsid w:val="008449A2"/>
    <w:rsid w:val="0085285E"/>
    <w:rsid w:val="0086580A"/>
    <w:rsid w:val="00866AE0"/>
    <w:rsid w:val="008870B2"/>
    <w:rsid w:val="0089055A"/>
    <w:rsid w:val="008912C0"/>
    <w:rsid w:val="00891452"/>
    <w:rsid w:val="008A1C37"/>
    <w:rsid w:val="008B14B2"/>
    <w:rsid w:val="008C6DE1"/>
    <w:rsid w:val="008D0331"/>
    <w:rsid w:val="008D2582"/>
    <w:rsid w:val="008D4AD8"/>
    <w:rsid w:val="008E0AE0"/>
    <w:rsid w:val="008E7634"/>
    <w:rsid w:val="008F2CD2"/>
    <w:rsid w:val="009235A7"/>
    <w:rsid w:val="009269E6"/>
    <w:rsid w:val="0093261A"/>
    <w:rsid w:val="0093686B"/>
    <w:rsid w:val="00944BC3"/>
    <w:rsid w:val="009465E4"/>
    <w:rsid w:val="009503DB"/>
    <w:rsid w:val="00963CD6"/>
    <w:rsid w:val="009642BE"/>
    <w:rsid w:val="009714B9"/>
    <w:rsid w:val="00975B27"/>
    <w:rsid w:val="009A4F65"/>
    <w:rsid w:val="009A5CB2"/>
    <w:rsid w:val="009B5A4F"/>
    <w:rsid w:val="009C1515"/>
    <w:rsid w:val="009D02A8"/>
    <w:rsid w:val="009E5B06"/>
    <w:rsid w:val="009F2A63"/>
    <w:rsid w:val="009F5C5A"/>
    <w:rsid w:val="009F7EB8"/>
    <w:rsid w:val="00A06D4D"/>
    <w:rsid w:val="00A12C31"/>
    <w:rsid w:val="00A20060"/>
    <w:rsid w:val="00A209DB"/>
    <w:rsid w:val="00A35A2F"/>
    <w:rsid w:val="00A3718D"/>
    <w:rsid w:val="00A46834"/>
    <w:rsid w:val="00A5248E"/>
    <w:rsid w:val="00A65CA1"/>
    <w:rsid w:val="00A74DEF"/>
    <w:rsid w:val="00A93298"/>
    <w:rsid w:val="00AA2563"/>
    <w:rsid w:val="00AA2FE7"/>
    <w:rsid w:val="00AA661C"/>
    <w:rsid w:val="00AA6D5C"/>
    <w:rsid w:val="00AE582A"/>
    <w:rsid w:val="00B1297F"/>
    <w:rsid w:val="00B17FF2"/>
    <w:rsid w:val="00B50D8E"/>
    <w:rsid w:val="00B55D4B"/>
    <w:rsid w:val="00B57001"/>
    <w:rsid w:val="00B57C43"/>
    <w:rsid w:val="00B62D91"/>
    <w:rsid w:val="00B642A4"/>
    <w:rsid w:val="00B65A49"/>
    <w:rsid w:val="00B70BFD"/>
    <w:rsid w:val="00B716EE"/>
    <w:rsid w:val="00B944F3"/>
    <w:rsid w:val="00B94849"/>
    <w:rsid w:val="00B9525F"/>
    <w:rsid w:val="00B96BA3"/>
    <w:rsid w:val="00BB76E0"/>
    <w:rsid w:val="00BE1936"/>
    <w:rsid w:val="00BE710D"/>
    <w:rsid w:val="00BF441A"/>
    <w:rsid w:val="00BF50DB"/>
    <w:rsid w:val="00C14EE6"/>
    <w:rsid w:val="00C23C70"/>
    <w:rsid w:val="00C33101"/>
    <w:rsid w:val="00C63CB2"/>
    <w:rsid w:val="00C63F9B"/>
    <w:rsid w:val="00C71472"/>
    <w:rsid w:val="00C71FA5"/>
    <w:rsid w:val="00C72D97"/>
    <w:rsid w:val="00C7432E"/>
    <w:rsid w:val="00C762AA"/>
    <w:rsid w:val="00C94DF2"/>
    <w:rsid w:val="00CA4403"/>
    <w:rsid w:val="00CB5F6E"/>
    <w:rsid w:val="00CD69C9"/>
    <w:rsid w:val="00CE04FA"/>
    <w:rsid w:val="00CE67AB"/>
    <w:rsid w:val="00D01BA1"/>
    <w:rsid w:val="00D04EF0"/>
    <w:rsid w:val="00D0721F"/>
    <w:rsid w:val="00D138A9"/>
    <w:rsid w:val="00D168AF"/>
    <w:rsid w:val="00D17A11"/>
    <w:rsid w:val="00D207B6"/>
    <w:rsid w:val="00D248D4"/>
    <w:rsid w:val="00D260EC"/>
    <w:rsid w:val="00D2701E"/>
    <w:rsid w:val="00D35423"/>
    <w:rsid w:val="00D3664A"/>
    <w:rsid w:val="00D52117"/>
    <w:rsid w:val="00D63876"/>
    <w:rsid w:val="00D728E6"/>
    <w:rsid w:val="00D751C4"/>
    <w:rsid w:val="00D75BF9"/>
    <w:rsid w:val="00D8727B"/>
    <w:rsid w:val="00DA51C3"/>
    <w:rsid w:val="00DB4AB7"/>
    <w:rsid w:val="00DB5E8B"/>
    <w:rsid w:val="00DD09D4"/>
    <w:rsid w:val="00DE390C"/>
    <w:rsid w:val="00DE4671"/>
    <w:rsid w:val="00DE6678"/>
    <w:rsid w:val="00E00EF9"/>
    <w:rsid w:val="00E06E59"/>
    <w:rsid w:val="00E12BC8"/>
    <w:rsid w:val="00E262FC"/>
    <w:rsid w:val="00E27A0C"/>
    <w:rsid w:val="00E30924"/>
    <w:rsid w:val="00E33F5D"/>
    <w:rsid w:val="00E47061"/>
    <w:rsid w:val="00E47CAD"/>
    <w:rsid w:val="00E508E0"/>
    <w:rsid w:val="00E5112E"/>
    <w:rsid w:val="00E55002"/>
    <w:rsid w:val="00E56036"/>
    <w:rsid w:val="00E5639B"/>
    <w:rsid w:val="00E84375"/>
    <w:rsid w:val="00E90C42"/>
    <w:rsid w:val="00E9201C"/>
    <w:rsid w:val="00E92B65"/>
    <w:rsid w:val="00E93543"/>
    <w:rsid w:val="00EA7833"/>
    <w:rsid w:val="00EC1797"/>
    <w:rsid w:val="00ED0A5F"/>
    <w:rsid w:val="00EF030D"/>
    <w:rsid w:val="00EF2ED6"/>
    <w:rsid w:val="00F0157B"/>
    <w:rsid w:val="00F024BB"/>
    <w:rsid w:val="00F03739"/>
    <w:rsid w:val="00F21873"/>
    <w:rsid w:val="00F37757"/>
    <w:rsid w:val="00F44852"/>
    <w:rsid w:val="00F4487D"/>
    <w:rsid w:val="00F4718E"/>
    <w:rsid w:val="00F515E7"/>
    <w:rsid w:val="00F519E3"/>
    <w:rsid w:val="00F54DCA"/>
    <w:rsid w:val="00F75417"/>
    <w:rsid w:val="00F80844"/>
    <w:rsid w:val="00F84058"/>
    <w:rsid w:val="00F87ABB"/>
    <w:rsid w:val="00FA0A6A"/>
    <w:rsid w:val="00FA42B0"/>
    <w:rsid w:val="00FB69FE"/>
    <w:rsid w:val="00FB6C30"/>
    <w:rsid w:val="00FC512C"/>
    <w:rsid w:val="00FD0FF7"/>
    <w:rsid w:val="00FE649E"/>
    <w:rsid w:val="00FE6649"/>
    <w:rsid w:val="00FF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1908"/>
  <w15:chartTrackingRefBased/>
  <w15:docId w15:val="{FDFCF5C5-EC17-4062-ACCD-7C0FB882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29" w:qFormat="1"/>
    <w:lsdException w:name="heading 2" w:semiHidden="1" w:uiPriority="29"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qFormat="1"/>
    <w:lsdException w:name="heading 8" w:semiHidden="1" w:uiPriority="29" w:qFormat="1"/>
    <w:lsdException w:name="heading 9" w:semiHidden="1" w:uiPriority="2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
    <w:qFormat/>
    <w:rsid w:val="00D138A9"/>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B69FE"/>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E47CAD"/>
    <w:rPr>
      <w:sz w:val="20"/>
    </w:rPr>
  </w:style>
  <w:style w:type="paragraph" w:styleId="Fuzeile">
    <w:name w:val="footer"/>
    <w:basedOn w:val="Standard"/>
    <w:link w:val="FuzeileZchn"/>
    <w:uiPriority w:val="99"/>
    <w:semiHidden/>
    <w:rsid w:val="00A209DB"/>
    <w:pPr>
      <w:tabs>
        <w:tab w:val="center" w:pos="4536"/>
        <w:tab w:val="right" w:pos="9072"/>
      </w:tabs>
      <w:spacing w:before="227" w:line="160" w:lineRule="exact"/>
      <w:jc w:val="right"/>
    </w:pPr>
    <w:rPr>
      <w:rFonts w:asciiTheme="majorHAnsi" w:hAnsiTheme="majorHAnsi"/>
      <w:sz w:val="16"/>
    </w:rPr>
  </w:style>
  <w:style w:type="character" w:customStyle="1" w:styleId="FuzeileZchn">
    <w:name w:val="Fußzeile Zchn"/>
    <w:basedOn w:val="Absatz-Standardschriftart"/>
    <w:link w:val="Fuzeile"/>
    <w:uiPriority w:val="99"/>
    <w:semiHidden/>
    <w:rsid w:val="00A209DB"/>
    <w:rPr>
      <w:rFonts w:asciiTheme="majorHAnsi" w:hAnsiTheme="majorHAnsi"/>
      <w:sz w:val="16"/>
    </w:rPr>
  </w:style>
  <w:style w:type="table" w:styleId="Tabellenraster">
    <w:name w:val="Table Grid"/>
    <w:basedOn w:val="NormaleTabelle"/>
    <w:uiPriority w:val="39"/>
    <w:rsid w:val="00FB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HT-Layouttabelle">
    <w:name w:val="BHT-Layouttabelle"/>
    <w:basedOn w:val="NormaleTabelle"/>
    <w:uiPriority w:val="99"/>
    <w:rsid w:val="00FB69FE"/>
    <w:pPr>
      <w:spacing w:after="0" w:line="240" w:lineRule="auto"/>
    </w:pPr>
    <w:rPr>
      <w:sz w:val="20"/>
    </w:rPr>
    <w:tblPr>
      <w:tblCellMar>
        <w:left w:w="0" w:type="dxa"/>
        <w:right w:w="0" w:type="dxa"/>
      </w:tblCellMar>
    </w:tblPr>
  </w:style>
  <w:style w:type="paragraph" w:customStyle="1" w:styleId="Absender">
    <w:name w:val="Absender"/>
    <w:basedOn w:val="Standard"/>
    <w:uiPriority w:val="1"/>
    <w:qFormat/>
    <w:rsid w:val="00050DC9"/>
    <w:pPr>
      <w:spacing w:line="144" w:lineRule="exact"/>
    </w:pPr>
    <w:rPr>
      <w:rFonts w:asciiTheme="majorHAnsi" w:hAnsiTheme="majorHAnsi"/>
      <w:sz w:val="12"/>
    </w:rPr>
  </w:style>
  <w:style w:type="paragraph" w:styleId="Datum">
    <w:name w:val="Date"/>
    <w:basedOn w:val="Standard"/>
    <w:next w:val="Standard"/>
    <w:link w:val="DatumZchn"/>
    <w:uiPriority w:val="5"/>
    <w:unhideWhenUsed/>
    <w:rsid w:val="007C0D06"/>
    <w:pPr>
      <w:jc w:val="right"/>
    </w:pPr>
  </w:style>
  <w:style w:type="character" w:customStyle="1" w:styleId="DatumZchn">
    <w:name w:val="Datum Zchn"/>
    <w:basedOn w:val="Absatz-Standardschriftart"/>
    <w:link w:val="Datum"/>
    <w:uiPriority w:val="5"/>
    <w:rsid w:val="00E47CAD"/>
    <w:rPr>
      <w:sz w:val="20"/>
    </w:rPr>
  </w:style>
  <w:style w:type="paragraph" w:customStyle="1" w:styleId="Empfngerin">
    <w:name w:val="Empfängerin"/>
    <w:basedOn w:val="Standard"/>
    <w:uiPriority w:val="3"/>
    <w:qFormat/>
    <w:rsid w:val="007C0D06"/>
  </w:style>
  <w:style w:type="paragraph" w:customStyle="1" w:styleId="Betreff">
    <w:name w:val="Betreff"/>
    <w:basedOn w:val="Standard"/>
    <w:next w:val="Standard"/>
    <w:uiPriority w:val="7"/>
    <w:qFormat/>
    <w:rsid w:val="007C0D06"/>
    <w:rPr>
      <w:rFonts w:asciiTheme="majorHAnsi" w:hAnsiTheme="majorHAnsi"/>
      <w:b/>
    </w:rPr>
  </w:style>
  <w:style w:type="character" w:styleId="Fett">
    <w:name w:val="Strong"/>
    <w:basedOn w:val="Absatz-Standardschriftart"/>
    <w:uiPriority w:val="19"/>
    <w:qFormat/>
    <w:rsid w:val="007C0D06"/>
    <w:rPr>
      <w:b/>
      <w:bCs/>
    </w:rPr>
  </w:style>
  <w:style w:type="paragraph" w:styleId="Listenabsatz">
    <w:name w:val="List Paragraph"/>
    <w:basedOn w:val="Standard"/>
    <w:uiPriority w:val="34"/>
    <w:qFormat/>
    <w:rsid w:val="00E47CAD"/>
    <w:pPr>
      <w:ind w:left="720"/>
      <w:contextualSpacing/>
    </w:pPr>
  </w:style>
  <w:style w:type="paragraph" w:styleId="Aufzhlungszeichen">
    <w:name w:val="List Bullet"/>
    <w:basedOn w:val="Standard"/>
    <w:uiPriority w:val="10"/>
    <w:rsid w:val="00E47CAD"/>
    <w:pPr>
      <w:numPr>
        <w:numId w:val="1"/>
      </w:numPr>
      <w:contextualSpacing/>
    </w:pPr>
  </w:style>
  <w:style w:type="character" w:styleId="Hervorhebung">
    <w:name w:val="Emphasis"/>
    <w:basedOn w:val="Absatz-Standardschriftart"/>
    <w:uiPriority w:val="21"/>
    <w:qFormat/>
    <w:rsid w:val="003810E4"/>
    <w:rPr>
      <w:i/>
      <w:iCs/>
    </w:rPr>
  </w:style>
  <w:style w:type="character" w:styleId="Hyperlink">
    <w:name w:val="Hyperlink"/>
    <w:basedOn w:val="Absatz-Standardschriftart"/>
    <w:uiPriority w:val="99"/>
    <w:rsid w:val="003810E4"/>
    <w:rPr>
      <w:color w:val="00A0AA" w:themeColor="hyperlink"/>
      <w:u w:val="single"/>
    </w:rPr>
  </w:style>
  <w:style w:type="paragraph" w:customStyle="1" w:styleId="BHT-Infoblock">
    <w:name w:val="BHT-Infoblock"/>
    <w:basedOn w:val="Standard"/>
    <w:uiPriority w:val="11"/>
    <w:qFormat/>
    <w:rsid w:val="00B94849"/>
    <w:pPr>
      <w:spacing w:line="160" w:lineRule="exact"/>
    </w:pPr>
    <w:rPr>
      <w:rFonts w:asciiTheme="majorHAnsi" w:hAnsiTheme="majorHAnsi"/>
      <w:sz w:val="12"/>
      <w:lang w:val="fr-FR"/>
    </w:rPr>
  </w:style>
  <w:style w:type="paragraph" w:styleId="Titel">
    <w:name w:val="Title"/>
    <w:basedOn w:val="Standard"/>
    <w:next w:val="Standard"/>
    <w:link w:val="TitelZchn"/>
    <w:uiPriority w:val="10"/>
    <w:qFormat/>
    <w:rsid w:val="004E3062"/>
    <w:pPr>
      <w:spacing w:line="240" w:lineRule="auto"/>
      <w:contextualSpacing/>
    </w:pPr>
    <w:rPr>
      <w:rFonts w:asciiTheme="majorHAnsi" w:eastAsiaTheme="majorEastAsia" w:hAnsiTheme="majorHAnsi" w:cstheme="majorBidi"/>
      <w:spacing w:val="-10"/>
      <w:kern w:val="28"/>
      <w:sz w:val="56"/>
      <w:szCs w:val="56"/>
      <w:lang w:eastAsia="de-DE"/>
    </w:rPr>
  </w:style>
  <w:style w:type="character" w:customStyle="1" w:styleId="TitelZchn">
    <w:name w:val="Titel Zchn"/>
    <w:basedOn w:val="Absatz-Standardschriftart"/>
    <w:link w:val="Titel"/>
    <w:uiPriority w:val="10"/>
    <w:rsid w:val="004E3062"/>
    <w:rPr>
      <w:rFonts w:asciiTheme="majorHAnsi" w:eastAsiaTheme="majorEastAsia" w:hAnsiTheme="majorHAnsi" w:cstheme="majorBidi"/>
      <w:spacing w:val="-10"/>
      <w:kern w:val="28"/>
      <w:sz w:val="56"/>
      <w:szCs w:val="5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7837">
      <w:bodyDiv w:val="1"/>
      <w:marLeft w:val="0"/>
      <w:marRight w:val="0"/>
      <w:marTop w:val="0"/>
      <w:marBottom w:val="0"/>
      <w:divBdr>
        <w:top w:val="none" w:sz="0" w:space="0" w:color="auto"/>
        <w:left w:val="none" w:sz="0" w:space="0" w:color="auto"/>
        <w:bottom w:val="none" w:sz="0" w:space="0" w:color="auto"/>
        <w:right w:val="none" w:sz="0" w:space="0" w:color="auto"/>
      </w:divBdr>
    </w:div>
    <w:div w:id="1300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bht-berlin.de/schneider/lehre-studies/downloa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ht-berlin.de/schreiblabor"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2" Type="http://schemas.openxmlformats.org/officeDocument/2006/relationships/hyperlink" Target="mailto:sebastian.pepper@bht-berlin.de" TargetMode="External"/><Relationship Id="rId1" Type="http://schemas.openxmlformats.org/officeDocument/2006/relationships/hyperlink" Target="mailto:sebastian.pepper@bht-berlin.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AppData\Local\Temp\Temp1_briefvorlagen-bht.zip\Digitale%20Vorlagen\BHT-Briefvorlage_20210804a.dotx" TargetMode="External"/></Relationships>
</file>

<file path=word/theme/theme1.xml><?xml version="1.0" encoding="utf-8"?>
<a:theme xmlns:a="http://schemas.openxmlformats.org/drawingml/2006/main" name="Office">
  <a:themeElements>
    <a:clrScheme name="BHT">
      <a:dk1>
        <a:sysClr val="windowText" lastClr="000000"/>
      </a:dk1>
      <a:lt1>
        <a:sysClr val="window" lastClr="FFFFFF"/>
      </a:lt1>
      <a:dk2>
        <a:srgbClr val="000000"/>
      </a:dk2>
      <a:lt2>
        <a:srgbClr val="FFFFFF"/>
      </a:lt2>
      <a:accent1>
        <a:srgbClr val="000000"/>
      </a:accent1>
      <a:accent2>
        <a:srgbClr val="EA3B07"/>
      </a:accent2>
      <a:accent3>
        <a:srgbClr val="FFC900"/>
      </a:accent3>
      <a:accent4>
        <a:srgbClr val="00A0AA"/>
      </a:accent4>
      <a:accent5>
        <a:srgbClr val="555555"/>
      </a:accent5>
      <a:accent6>
        <a:srgbClr val="000000"/>
      </a:accent6>
      <a:hlink>
        <a:srgbClr val="00A0AA"/>
      </a:hlink>
      <a:folHlink>
        <a:srgbClr val="00A0AA"/>
      </a:folHlink>
    </a:clrScheme>
    <a:fontScheme name="BHT Case">
      <a:majorFont>
        <a:latin typeface="BHT Case Micro"/>
        <a:ea typeface=""/>
        <a:cs typeface=""/>
      </a:majorFont>
      <a:minorFont>
        <a:latin typeface="BHT Case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8B25-5FF9-4C99-96A9-0A0289FB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BHT-Briefvorlage_20210804a</Template>
  <TotalTime>0</TotalTime>
  <Pages>3</Pages>
  <Words>893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Pepper</dc:creator>
  <cp:keywords/>
  <dc:description/>
  <cp:lastModifiedBy>Sebastian Pepper</cp:lastModifiedBy>
  <cp:revision>8</cp:revision>
  <cp:lastPrinted>2024-11-18T09:07:00Z</cp:lastPrinted>
  <dcterms:created xsi:type="dcterms:W3CDTF">2025-02-19T16:49:00Z</dcterms:created>
  <dcterms:modified xsi:type="dcterms:W3CDTF">2025-05-16T10:03:00Z</dcterms:modified>
</cp:coreProperties>
</file>